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ns0:document xmlns:ns0="http://schemas.openxmlformats.org/wordprocessingml/2006/main" xmlns:w="http://schemas.openxmlformats.org/wordprocessingml/2006/main" xmlns:r="http://schemas.openxmlformats.org/officeDocument/2006/relationships">
  <ns0:body>
    <ns0:p>
      <ns0:pPr>
        <ns0:pStyle w:val="Heading1"/>
        <ns0:jc w:val="center"/>
      </ns0:pPr>
      <ns0:r>
        <ns0:rPr>
          <ns0:b/>
        </ns0:rPr>
        <ns0:t xml:space="preserve">油气全产业链数据治理体系构建与数据要素流通机制研究</ns0:t>
      </ns0:r>
    </ns0:p>
    <ns0:p>
      <ns0:pPr>
        <ns0:pStyle w:val="Normal"/>
      </ns0:pPr>
      <ns0:r>
        <ns0:rPr/>
        <ns0:t xml:space="preserve"/>
      </ns0:r>
    </ns0:p>
    <ns0:p>
      <ns0:pPr>
        <ns0:pStyle w:val="Heading2"/>
      </ns0:pPr>
      <ns0:r>
        <ns0:rPr>
          <ns0:b/>
        </ns0:rPr>
        <ns0:t xml:space="preserve">摘要</ns0:t>
      </ns0:r>
    </ns0:p>
    <ns0:p>
      <ns0:pPr>
        <ns0:pStyle w:val="Normal"/>
      </ns0:pPr>
      <ns0:r>
        <ns0:rPr/>
        <ns0:t xml:space="preserve">在数字经济与数据要素市场化改革深入推进的政策背景下，能源行业数字化转型已成为国家能源战略落地的重要支撑。油气产业作为国民经济支柱性能源产业，覆盖勘探开发、炼化生产、仓储运输、终端销售及综合调度全产业链条，具备业务链条长、涉密属性强、安全要求高、产业链协同复杂度大等特征。当前我国油气行业普遍存在全产业链数据碎片化严重、数据标准体系不统一、跨主体数据流通壁垒突出、数据治理架构缺失、数据要素资产化落地缓慢等现实问题，制约了行业数字化转型与数据价值释放。本文采用文献研究法、行业调研法、逻辑分析法与案例实证法，梳理油气全产业链数据治理与数据要素流通的研究现状及理论基础，深度剖析行业发展现状、核心痛点及问题根源，构建包含五层架构的油气全产业链一体化数据治理体系，设计确权定级、合规脱敏、共享流通、定价交易、收益分配、监管溯源的闭环数据要素流通机制，并结合国内大型石油企业实践案例开展实证分析，从制度、组织、技术、人才、生态五个维度提出保障对策。研究完善了能源行业全产业链数据治理理论框架，填补了油气领域数据要素闭环流通机制的专项研究空白，可为石油石化企业搭建标准化数据治理架构、破解数据流通堵点、实现数据合规流通与资产价值落地提供理论支撑和实操路径。</ns0:t>
      </ns0:r>
    </ns0:p>
    <ns0:p>
      <ns0:pPr/>
      <ns0:r>
        <ns0:rPr>
          <ns0:b/>
        </ns0:rPr>
        <ns0:t xml:space="preserve">关键词：</ns0:t>
      </ns0:r>
      <ns0:r>
        <ns0:rPr/>
        <ns0:t xml:space="preserve">油气全产业链；数据治理；数据要素；流通机制；数字化转型；能源数据市场化</ns0:t>
      </ns0:r>
    </ns0:p>
    <ns0:p>
      <ns0:pPr>
        <ns0:pStyle w:val="Heading1"/>
      </ns0:pPr>
      <ns0:r>
        <ns0:rPr>
          <ns0:b/>
        </ns0:rPr>
        <ns0:t xml:space="preserve">0 引言</ns0:t>
      </ns0:r>
    </ns0:p>
    <ns0:p>
      <ns0:pPr>
        <ns0:pStyle w:val="Normal"/>
      </ns0:pPr>
      <ns0:r>
        <ns0:rPr/>
        <ns0:t xml:space="preserve">数字经济已成为我国经济高质量发展的核心引擎，数据作为新型生产要素，正式纳入国家要素市场化配置改革体系。国家先后出台《数字中国建设整体布局规划》《数据要素市场化配置改革总体方案》《能源数字化转型行动计划》等一系列政策文件，明确提出加快能源领域数据确权、数据共享、要素流通与价值增值，推动能源数据从资源向资产、资本转化，为油气行业数据治理与要素流通发展划定了政策导向。</ns0:t>
      </ns0:r>
    </ns0:p>
    <ns0:p>
      <ns0:pPr>
        <ns0:pStyle w:val="Normal"/>
      </ns0:pPr>
      <ns0:r>
        <ns0:rPr/>
        <ns0:t xml:space="preserve">本文结合油气行业国企管理模式、高危涉密特性、产业链协同需求，搭建可落地的五层数据治理体系，设计全流程闭环流通机制，并提出多维度保障对策。研究成果能够为中石油、中石化、中海油及地方石油石化企业提供标准化数据治理建设路径，破解数据标准不统一、数据孤岛、流通壁垒等现实堵点；明确油气数据确权、脱敏、共享、交易、监管实操规则，平衡数据安全合规与开放流通需求；推动数据要素深度融入勘探开发、生产调度、储运销售、智能运维等业务场景，实现数据赋能降本增效、产业链协同优化与数据资产市场化增值，助力油气行业数字化转型高质量发展。</ns0:t>
      </ns0:r>
    </ns0:p>
    <ns0:p>
      <ns0:pPr>
        <ns0:pStyle w:val="Heading1"/>
      </ns0:pPr>
      <ns0:r>
        <ns0:rPr>
          <ns0:b/>
        </ns0:rPr>
        <ns0:t xml:space="preserve">1 研究背景</ns0:t>
      </ns0:r>
    </ns0:p>
    <ns0:p>
      <ns0:pPr>
        <ns0:pStyle w:val="Normal"/>
      </ns0:pPr>
      <ns0:r>
        <ns0:rPr/>
        <ns0:t xml:space="preserve">油气产业是保障国家能源安全、支撑工业经济平稳运行的基础性、战略性产业，产业链涵盖上游勘探开发、中游炼化储运、下游终端销售以及全域生产调度、安全监管等多个环节，业务场景复杂、参与主体众多、数据体量庞大且涉密敏感属性突出。随着油气行业数字化转型持续提速，各大石油石化企业纷纷布局业务数字化系统、生产管控平台、仓储物流管理系统等信息化建设，积累了海量勘探地质数据、生产运行数据、设备运维数据、市场交易数据、安全监管数据等多类型资源。</ns0:t>
      </ns0:r>
    </ns0:p>
    <ns0:p>
      <ns0:pPr>
        <ns0:pStyle w:val="Normal"/>
      </ns0:pPr>
      <ns0:r>
        <ns0:rPr/>
        <ns0:t xml:space="preserve">但长期以来，油气行业采用条块分割、部门独立的管理模式，导致全产业链数据呈现碎片化、孤岛化、非标化特征：各业务系统数据标准不统一、数据口径存在差异，跨部门、跨企业、跨上下游产业链数据共享难度大；数据治理缺乏顶层统一架构，数据质量管控缺失、全生命周期管理缺位；数据要素确权规则模糊，流通合规边界不清晰，市场化交易机制尚未建立，大量数据资源沉淀闲置，难以转化为可赋能业务、可市场化运营的数据资产。</ns0:t>
      </ns0:r>
    </ns0:p>
    <ns0:p>
      <ns0:pPr>
        <ns0:pStyle w:val="Normal"/>
      </ns0:pPr>
      <ns0:r>
        <ns0:rPr/>
        <ns0:t xml:space="preserve">从国际发展视角来看，壳牌、BP、道达尔等国际油气巨头已率先完成全域数据治理体系搭建，建立标准化数据中台与数据资产运营平台，形成成熟的数据共享、流通交易与价值增值模式，依托数据要素实现产业链协同降本、智能勘探开发、市场精准研判。相比之下，国内油气行业数据治理仍停留在单点系统建设、局部数据整合阶段，全产业链系统性治理架构缺失、落地性流通机制空白，与国际先进水平存在明显差距。在此背景下，构建适配油气行业特性的全产业链数据治理体系、建立合规高效的数据要素流通机制，成为当前油气行业数字化转型与数据要素市场化改革亟待解决的重大课题。</ns0:t>
      </ns0:r>
    </ns0:p>
    <ns0:p>
      <ns0:pPr>
        <ns0:pStyle w:val="Normal"/>
      </ns0:pPr>
      <ns0:r>
        <ns0:rPr/>
        <ns0:t xml:space="preserve">当前国内学界关于数据治理、数据要素流通的研究多集中于通用工业、金融、政务等领域，针对能源行业尤其是油气全产业链的系统性研究较为匮乏。现有研究多聚焦单一环节数字化应用、局部数据标准建设，缺乏覆盖上中下游全链条的数据治理架构设计，也未形成适配油气涉密属性、安全管控要求的数据要素闭环流通理论体系。本文立足油气全产业链业务特性，界定行业专属数据治理与数据要素流通核心概念，融合数据治理理论、要素市场化理论、产业链协同理论构建一体化研究框架，完善能源行业数据治理理论体系，填补油气领域数据要素流通机制专项研究空白，为后续能源行业数据要素市场化研究提供理论参考。</ns0:t>
      </ns0:r>
    </ns0:p>
    <ns0:p>
      <ns0:pPr>
        <ns0:pStyle w:val="Heading1"/>
      </ns0:pPr>
      <ns0:r>
        <ns0:rPr>
          <ns0:b/>
        </ns0:rPr>
        <ns0:t xml:space="preserve">2 国内外研究综述</ns0:t>
      </ns0:r>
    </ns0:p>
    <ns0:p>
      <ns0:pPr>
        <ns0:pStyle w:val="Normal"/>
      </ns0:pPr>
      <ns0:r>
        <ns0:rPr/>
        <ns0:t xml:space="preserve">国外学界与行业机构较早开展能源数据治理与油气数字化相关研究。在数据治理体系方面，欧美学者围绕工业数据治理提出分层架构模型，明确数据标准、数据质量、数据安全、生命周期管理为核心治理维度，建立了通用工业行业数据治理规范体系。在油气数字化领域，国际石油行业协会制定油气行业数据分类、编码、交换统一标准，为企业内部数据整合与跨企业协同奠定基础。</ns0:t>
      </ns0:r>
    </ns0:p>
    <ns0:p>
      <ns0:pPr>
        <ns0:pStyle w:val="Normal"/>
      </ns0:pPr>
      <ns0:r>
        <ns0:rPr/>
        <ns0:t xml:space="preserve">在数据要素流通层面，国外聚焦工业数据共享机制、数据交易模式、隐私保护技术开展研究，提出数据确权的使用权与所有权分离机制，依托隐私计算、数据脱敏、区块链溯源技术构建安全流通框架。同时，壳牌、BP 等企业实践研究表明，搭建企业级数据中台、建立分级分类数据管控模式、构建产业链数据共享生态，能够显著提升油气资源勘探效率、降低生产运营成本、优化供应链配置。整体来看，国外研究已形成完善的理论规范与企业实践范式，注重技术赋能与市场化机制结合，但缺乏适配我国能源监管政策、国企管理体制的本土化适配研究。</ns0:t>
      </ns0:r>
    </ns0:p>
    <ns0:p>
      <ns0:pPr>
        <ns0:pStyle w:val="Normal"/>
      </ns0:pPr>
      <ns0:r>
        <ns0:rPr/>
        <ns0:t xml:space="preserve">国内研究近年来伴随数据要素市场化改革快速升温。在宏观层面，学者重点研究数据要素确权制度、定价机制、流通规则、收益分配及政策监管体系，明确数据要素市场化改革的顶层逻辑与实施路径。在能源领域，现有研究多聚焦电力、新能源行业数据治理与共享机制，针对油气行业的研究多集中于单一业务环节数字化转型、数据中台建设、局部数据质量管控等方向。</ns0:t>
      </ns0:r>
    </ns0:p>
    <ns0:p>
      <ns0:pPr>
        <ns0:pStyle w:val="Normal"/>
      </ns0:pPr>
      <ns0:r>
        <ns0:rPr/>
        <ns0:t xml:space="preserve">石化行业相关研究多探讨企业内部信息化建设、业务系统集成应用，部分文献初步探讨油气数据共享存在的问题与对策，但普遍存在研究视角碎片化、缺乏全产业链全局思维的问题；同时，针对油气行业涉密数据分级管控、合规流通边界、市场化交易落地模式的专项研究较为薄弱，难以支撑行业规模化数据要素流通与资产化运营。</ns0:t>
      </ns0:r>
    </ns0:p>
    <ns0:p>
      <ns0:pPr>
        <ns0:pStyle w:val="Normal"/>
      </ns0:pPr>
      <ns0:r>
        <ns0:rPr/>
        <ns0:t xml:space="preserve">综合国内外研究现状可以发现，现有研究仍存在三点不足：一是缺乏全产业链系统性架构，多聚焦单一企业、单一业务环节，未覆盖油气上中下游全链条治理需求；二是落地性流通机制缺失，通用行业流通规则无法适配油气高危、涉密、强监管的行业特性，缺乏确权、脱敏、交易、监管闭环设计；三是行业适配性规则不足，未结合我国油气国企管理模式、能源安全管控要求设计差异化治理与流通方案。本文以此为切入点，立足全产业链视角，构建专属治理体系与闭环流通机制，弥补现有研究短板。</ns0:t>
      </ns0:r>
    </ns0:p>
    <ns0:p>
      <ns0:pPr>
        <ns0:pStyle w:val="Normal"/>
      </ns0:pPr>
      <ns0:r>
        <ns0:rPr/>
        <ns0:t xml:space="preserve">油气全产业链数据是指贯穿上游勘探开发、中游炼化生产与仓储运输、下游终端销售与客户服务、全域生产调度与安全监管全流程，产生、采集、沉淀的所有结构化、半结构化、非结构化数据的总和。具体包含地质勘探数据、油气开采生产数据、设备运维数据、炼化工艺数据、储运物流数据、库存仓储数据、市场销售数据、安全环保数据、经营管理数据等。该类数据具有五大特征：产业链关联性强、涉密敏感等级高、时序动态性强、多源异构碎片化、安全管控要求严苛，区别于普通工业数据，其治理与流通需兼顾业务协同、能源安全与隐私保密等多重目标。</ns0:t>
      </ns0:r>
    </ns0:p>
    <ns0:p>
      <ns0:pPr>
        <ns0:pStyle w:val="Normal"/>
      </ns0:pPr>
      <ns0:r>
        <ns0:rPr/>
        <ns0:t xml:space="preserve">油气行业数据治理是遵循安全优先、业务赋能原则，由政府监管部门、行业协会、石油企业、业务部门多方主体参与，通过建立统一制度标准、组织架构、技术支撑平台，对全产业链数据的采集、清洗、存储、共享、应用、归档、销毁全生命周期进行统筹管控的过程。不同于通用行业数据治理，油气行业数据治理突出涉密分级管控、能源安全合规、产业链协同适配三大专属内涵，核心目标是实现数据标准统一、质量可控、安全合规、全域共享、价值增值。</ns0:t>
      </ns0:r>
    </ns0:p>
    <ns0:p>
      <ns0:pPr>
        <ns0:pStyle w:val="Normal"/>
      </ns0:pPr>
      <ns0:r>
        <ns0:rPr/>
        <ns0:t xml:space="preserve">能源数据要素流通是将油气数据作为新型生产要素，在明确数据所有权、使用权、收益权的基础上，通过脱敏脱密、合规审核后，实现数据在企业内部跨部门、产业链上下游企业、行业公共服务平台之间共享流转，以及市场化交易、产品服务增值的全过程。其核心区别于通用行业数据流通，具有安全底线不可突破、数据分级强制管控、流通范围受能源政策约束、收益分配兼顾公益与市场的特殊行业属性。</ns0:t>
      </ns0:r>
    </ns0:p>
    <ns0:p>
      <ns0:pPr>
        <ns0:pStyle w:val="Normal"/>
      </ns0:pPr>
      <ns0:r>
        <ns0:rPr/>
        <ns0:t xml:space="preserve">近年来，国内油气行业数字化转型步伐持续加快。中石油、中石化、中海油等大型央企全面推进智慧油田、智慧炼化、智慧管网、智慧销售建设，各企业相继上线勘探开发系统、生产运行管理系统、设备运维系统、仓储物流系统、营销管理系统、安全环保监管系统等业务信息化平台，基本实现各业务环节单点数字化覆盖。同时，行业逐步布局大数据平台、云计算基础设施、工业互联网架构，数据采集自动化水平持续提升，全产业链积累的数据资源体量呈爆发式增长，为数据治理与要素流通奠定了资源基础和技术基础。</ns0:t>
      </ns0:r>
    </ns0:p>
    <ns0:p>
      <ns0:pPr>
        <ns0:pStyle w:val="Normal"/>
      </ns0:pPr>
      <ns0:r>
        <ns0:rPr/>
        <ns0:t xml:space="preserve">- 行业层面：石油行业协会陆续出台部分油气数据分类、编码基础标准，但尚未形成覆盖上中下游全产业链的统一标准体系，标准碎片化、适用范围有限。</ns0:t>
      </ns0:r>
    </ns0:p>
    <ns0:p>
      <ns0:pPr>
        <ns0:pStyle w:val="Normal"/>
      </ns0:pPr>
      <ns0:r>
        <ns0:rPr/>
        <ns0:t xml:space="preserve">- 企业层面：头部石油企业开始探索数据治理工作，搭建企业级数据中台，开展局部数据梳理、数据质量整改、主数据管理等工作，建立初步的数据管理组织架构与管理制度。但整体来看，治理工作多集中于集团总部或核心业务板块，未下沉至全产业链基层单位，治理体系缺乏整体性与系统性。</ns0:t>
      </ns0:r>
    </ns0:p>
    <ns0:p>
      <ns0:pPr>
        <ns0:pStyle w:val="Normal"/>
      </ns0:pPr>
      <ns0:r>
        <ns0:rPr/>
        <ns0:t xml:space="preserve">- 产业链流通方面：油气企业与炼化、储运、销售合作企业之间数据互通程度低，多停留在业务订单基础信息交互，生产、库存、调度等核心数据封闭隔离。</ns0:t>
      </ns0:r>
    </ns0:p>
    <ns0:p>
      <ns0:pPr>
        <ns0:pStyle w:val="Normal"/>
      </ns0:pPr>
      <ns0:r>
        <ns0:rPr/>
        <ns0:t xml:space="preserve">- 市场化增值方面：油气数据要素市场化仍处于起步探索阶段，尚未形成行业统一的数据交易平台与交易规则，数据产品开发、数据服务增值应用稀少，海量数据资源未能转化为市场化资产。</ns0:t>
      </ns0:r>
    </ns0:p>
    <ns0:p>
      <ns0:pPr>
        <ns0:pStyle w:val="Heading2"/>
      </ns0:pPr>
      <ns0:r>
        <ns0:rPr>
          <ns0:b/>
        </ns0:rPr>
        <ns0:t xml:space="preserve">3.1 现存核心问题</ns0:t>
      </ns0:r>
    </ns0:p>
    <ns0:p>
      <ns0:pPr>
        <ns0:pStyle w:val="Heading3"/>
      </ns0:pPr>
      <ns0:r>
        <ns0:rPr>
          <ns0:b/>
        </ns0:rPr>
        <ns0:t xml:space="preserve">3.1.1 数据治理层面问题</ns0:t>
      </ns0:r>
    </ns0:p>
    <ns0:p>
      <ns0:pPr>
        <ns0:pStyle w:val="Normal"/>
      </ns0:pPr>
      <ns0:r>
        <ns0:rPr/>
        <ns0:t xml:space="preserve">一是数据标准不统一。 各企业、各业务系统自行定义数据编码、分类口径、字段格式、交换接口，同一项生产指标在不同系统中名称、统计口径、计量单位存在差异，跨系统数据无法直接融合对接。</ns0:t>
      </ns0:r>
    </ns0:p>
    <ns0:p>
      <ns0:pPr>
        <ns0:pStyle w:val="Normal"/>
      </ns0:pPr>
      <ns0:r>
        <ns0:rPr/>
        <ns0:t xml:space="preserve">二是数据质量参差不齐。 数据采集缺乏标准化流程，人工录入错误、数据缺失、时序更新不及时、数据冗余重复等问题普遍存在，缺乏常态化质量校验与整改机制。</ns0:t>
      </ns0:r>
    </ns0:p>
    <ns0:p>
      <ns0:pPr>
        <ns0:pStyle w:val="Heading3"/>
      </ns0:pPr>
      <ns0:r>
        <ns0:rPr>
          <ns0:b/>
        </ns0:rPr>
        <ns0:t xml:space="preserve">3.1.2 数据流通层面问题</ns0:t>
      </ns0:r>
    </ns0:p>
    <ns0:p>
      <ns0:pPr>
        <ns0:pStyle w:val="Normal"/>
      </ns0:pPr>
      <ns0:r>
        <ns0:rPr/>
        <ns0:t xml:space="preserve">一是数据确权模糊。 未明确油气公共数据、企业经营数据、业务专属数据的所有权、使用权、收益权划分，数据流通缺乏权属依据，导致"不敢共享、不愿共享"的困境。</ns0:t>
      </ns0:r>
    </ns0:p>
    <ns0:p>
      <ns0:pPr>
        <ns0:pStyle w:val="Normal"/>
      </ns0:pPr>
      <ns0:r>
        <ns0:rPr/>
        <ns0:t xml:space="preserve">四是市场化交易体系空白。 无适配油气行业的数据交易场所、交易规则、定价标准，数据产品确权难、估值难、交易难，数据资产化缺乏落地载体。</ns0:t>
      </ns0:r>
    </ns0:p>
    <ns0:p>
      <ns0:pPr>
        <ns0:pStyle w:val="Heading3"/>
      </ns0:pPr>
      <ns0:r>
        <ns0:rPr>
          <ns0:b/>
        </ns0:rPr>
        <ns0:t xml:space="preserve">3.1.3 安全合规层面问题</ns0:t>
      </ns0:r>
    </ns0:p>
    <ns0:p>
      <ns0:pPr>
        <ns0:pStyle w:val="Normal"/>
      </ns0:pPr>
      <ns0:r>
        <ns0:rPr/>
        <ns0:t xml:space="preserve">一是涉密与公开数据边界模糊。 油气行业大量地质勘探、油气储量、管网布局、生产调度数据属于核心涉密数据，但未建立精细化分级分类标准，涉密数据与普通经营数据混杂管理。</ns0:t>
      </ns0:r>
    </ns0:p>
    <ns0:p>
      <ns0:pPr>
        <ns0:pStyle w:val="Heading3"/>
      </ns0:pPr>
      <ns0:r>
        <ns0:rPr>
          <ns0:b/>
        </ns0:rPr>
        <ns0:t xml:space="preserve">3.1.4 价值赋能层面问题</ns0:t>
      </ns0:r>
    </ns0:p>
    <ns0:p>
      <ns0:pPr>
        <ns0:pStyle w:val="Heading2"/>
      </ns0:pPr>
      <ns0:r>
        <ns0:rPr>
          <ns0:b/>
        </ns0:rPr>
        <ns0:t xml:space="preserve">3.2 问题根源剖析</ns0:t>
      </ns0:r>
    </ns0:p>
    <ns0:p>
      <ns0:pPr>
        <ns0:pStyle w:val="Normal"/>
      </ns0:pPr>
      <ns0:r>
        <ns0:rPr/>
        <ns0:t xml:space="preserve">第一，顶层架构缺失。 国家与行业层面缺乏覆盖油气全产业链的数据治理顶层设计与整体规划，各企业各自为战、自行建设，没有统一的治理目标、框架标准与实施路径，导致治理工作碎片化、重复化，无法形成全链条协同治理格局。</ns0:t>
      </ns0:r>
    </ns0:p>
    <ns0:p>
      <ns0:pPr>
        <ns0:pStyle w:val="Normal"/>
      </ns0:pPr>
      <ns0:r>
        <ns0:rPr/>
        <ns0:t xml:space="preserve">第二，制度体系滞后。 适配油气行业特性的数据要素流通法律法规、行业管理制度、标准规范体系建设滞后，数据确权规则、分级分类标准、脱敏流转规范、收益分配制度、交易监管制度均不完善，缺乏制度层面的约束与指引。</ns0:t>
      </ns0:r>
    </ns0:p>
    <ns0:p>
      <ns0:pPr>
        <ns0:pStyle w:val="Normal"/>
      </ns0:pPr>
      <ns0:r>
        <ns0:rPr/>
        <ns0:t xml:space="preserve">第三，技术支撑不足。 多数企业数据集成、数据融合、隐私计算、数据脱敏、区块链溯源等核心技术应用不足，跨系统、跨企业数据互联互通技术接口不统一，涉密数据安全流通、可用不可见的技术能力欠缺，制约数据合规流通与深度融合应用。</ns0:t>
      </ns0:r>
    </ns0:p>
    <ns0:p>
      <ns0:pPr>
        <ns0:pStyle w:val="Normal"/>
      </ns0:pPr>
      <ns0:r>
        <ns0:rPr/>
        <ns0:t xml:space="preserve">第四，权责机制不清。 未建立集团、子公司、业务部门三级联动的数据治理权责体系，缺乏专职治理组织与常态化考核激励机制，数据治理工作未纳入企业绩效考核，各主体参与治理、推动数据共享的积极性不足。</ns0:t>
      </ns0:r>
    </ns0:p>
    <ns0:p>
      <ns0:pPr>
        <ns0:pStyle w:val="Heading1"/>
      </ns0:pPr>
      <ns0:r>
        <ns0:rPr>
          <ns0:b/>
        </ns0:rPr>
        <ns0:t xml:space="preserve">4 油气全产业链一体化数据治理体系构建</ns0:t>
      </ns0:r>
    </ns0:p>
    <ns0:p>
      <ns0:pPr>
        <ns0:pStyle w:val="Normal"/>
      </ns0:pPr>
      <ns0:r>
        <ns0:rPr/>
        <ns0:t xml:space="preserve">油气全产业链数据治理体系的构建需建立在系统的理论基础之上。数据治理理论涵盖数据标准管理、数据质量管理、数据安全管理与数据生命周期管理四大核心模块，其中数据标准管理聚焦数据分类、编码、口径、格式及交换接口的统一，数据质量管理围绕完整性、准确性、一致性与时效性开展校验与整改，数据安全管理包含权限管控、加密防护、脱敏脱密与风险防控，数据生命周期管理则覆盖从数据采集到最终销毁的全流程管控，该理论构成了油气全产业链分层治理体系的核心理论支撑。数据要素市场化理论包含数据确权、价值定价、自由流通、收益分配与市场监管五大核心内容，确权明确数据权属边界并区分所有权与使用权，定价依据数据成本、应用场景与增值效益形成多元定价模式，流通构建场内场外相结合的流转渠道，收益分配平衡数据生产、治理与使用各主体利益，监管则建立合规约束与风险追责体系，该理论为油气数据要素闭环流通机制设计提供了底层逻辑。产业链协同理论强调产业链上中下游各主体通过资源共享、信息互通与业务联动实现整体效率提升、成本降低与价值最大化，鉴于油气全产业链各环节业务高度关联，勘探开发数据支撑炼化生产计划，储运物流数据保障销售终端供给，数据要素已成为产业链协同的核心纽带，依托该理论可设计油气内部协同与上下游产业链协同的数据流通场景，实现数据赋能全链条资源优化配置。能源数字化转型理论主张以数字技术重构能源产业业务流程、管理模式与产业生态，推动传统油气产业向智能化、网络化与数字化升级，而能源监管合规理论则明确油气行业数据需遵守国家安全、能源保密、网络安全与数据安全等法律法规，划定数据采集、共享、流通与交易的合规边界，为油气数据治理的安全优先原则与分级管控规则提供了政策与理论依据。</ns0:t>
      </ns0:r>
    </ns0:p>
    <ns0:p>
      <ns0:pPr>
        <ns0:pStyle w:val="Normal"/>
      </ns0:pPr>
      <ns0:r>
        <ns0:rPr/>
        <ns0:t xml:space="preserve">标准规范层统筹制定油气全产业链统一标准体系，涵盖数据分类编码标准、数据元与口径标准、数据格式规范、数据交换接口标准、数据质量评价标准与数据分级分类标准六大类，通过统一上游勘探开发、中游炼化储运、下游销售服务的数据术语、指标口径与编码规则，打通跨系统、跨企业与跨产业链的数据对接壁垒，实现一次定义、全域通用。技术平台层搭建全域技术支撑体系，核心建设三大平台：全域数据中台整合全产业链多源异构数据，实现数据汇聚、清洗、建模与资产化管理；数据集成共享平台提供跨系统接口对接、数据同步与按需共享服务；安全技术支撑体系部署数据脱敏、加密防护、权限管控、隐私计算与区块链溯源技术，实现涉密数据可用不可见、流通可溯源。数据管理层实施数据全生命周期治理，覆盖采集、清洗、存储、共享、应用、归档与销毁七大环节，建立常态化数据质量校验、问题整改与闭环跟踪机制，按照分级分类规则管控数据访问权限，规范数据归档留存与过期数据销毁流程，保障数据全周期合规与高质量可控。应用服务层依托治理后的高质量数据，赋能生产智能调度、设备故障预警、库存动态调控、产销精准协同、安全环保监控、市场行情研判与经营决策分析等全产业链业务场景，将数据治理成果转化为业务提质增效的实际价值。</ns0:t>
      </ns0:r>
    </ns0:p>
    <ns0:p>
      <ns0:pPr>
        <ns0:pStyle w:val="Normal"/>
      </ns0:pPr>
      <ns0:r>
        <ns0:rPr/>
        <ns0:t xml:space="preserve">为进一步适配油气行业特性，本文还设计了分级分类治理模式。按产业链环节分类治理，上游勘探开发侧重地质数据、勘探数据与开采生产数据的涉密管控与质量治理，中游炼化储运侧重工艺数据、物流数据与管网调度数据的实时共享与协同治理，下游销售服务侧重营销数据、客户数据与市场数据的标准化与资产化治理，从而适配各环节业务特性制定专属治理细则。按数据属性分级管控，将油气数据划分为三级：一级涉密核心数据包括油气储量、地质构造、管网布局与核心调度数据，实行严格封闭管控，仅限内部授权使用，禁止对外流通；二级内部经营数据包括生产运行、库存成本与经营管理数据，仅限产业链内部协同共享，脱敏后有限流通；三级行业公开数据包括行业政策、市场行情与通用技术数据，面向行业开放共享，支持市场化数据产品开发。按治理主体三级联动，建立集团总部、专业子公司与基层业务部门三级治理权责体系，集团负责顶层制度、标准规范与整体统筹监管，子公司负责本产业链板块数据治理落地、质量管控与共享协调，业务部门负责本业务领域数据采集、日常维护与合规使用，从而形成上下联动、各司其职的治理格局。</ns0:t>
      </ns0:r>
    </ns0:p>
    <ns0:p>
      <ns0:pPr>
        <ns0:pStyle w:val="Heading1"/>
      </ns0:pPr>
      <ns0:r>
        <ns0:rPr>
          <ns0:b/>
        </ns0:rPr>
        <ns0:t xml:space="preserve">5 油气全产业链数据要素闭环流通机制设计</ns0:t>
      </ns0:r>
    </ns0:p>
    <ns0:p>
      <ns0:pPr>
        <ns0:pStyle w:val="Normal"/>
      </ns0:pPr>
      <ns0:r>
        <ns0:rPr/>
        <ns0:t xml:space="preserve">油气全产业链数据要素流通机制的构建，需在安全合规与市场化双重需求的平衡中寻求突破。本文立足于油气行业数据涉密等级高、安全底线不可突破的行业特性，同时兼顾数据要素市场化配置改革的宏观要求，构建了"确权定级—脱敏合规—共享流通—定价交易—收益分配—监管溯源"六位一体的全闭环数据要素流通机制。该机制覆盖数据从权属界定、合规处理、内外流转、市场交易、利益分配到全程监管的全流程，旨在实现安全可控、规则清晰、流转高效与价值可量化的要素流通格局，为油气数据从资源沉淀向资产增值转化提供制度与技术路径。</ns0:t>
      </ns0:r>
    </ns0:p>
    <ns0:p>
      <ns0:pPr>
        <ns0:pStyle w:val="Normal"/>
      </ns0:pPr>
      <ns0:r>
        <ns0:rPr/>
        <ns0:t xml:space="preserve">数据合规脱敏机制是保障安全流通的核心屏障。针对不同等级数据，本文设计了差异化合规处理规则：一级涉密数据采用隐私计算、联邦学习等技术实现"可用不可见"，确保原始数据不出域；二级内部经营数据实行字段脱敏、关键字脱密与样本匿名化处理，审核通过后方可流转；三级公开数据简化合规审核流程，直接开放共享。同时建立数据流通前置合规审核流程，杜绝违规数据外流，确保涉密数据安全底线不可突破。</ns0:t>
      </ns0:r>
    </ns0:p>
    <ns0:p>
      <ns0:pPr>
        <ns0:pStyle w:val="Normal"/>
      </ns0:pPr>
      <ns0:r>
        <ns0:rPr/>
        <ns0:t xml:space="preserve">内外流通共享机制是数据要素流转的主渠道。本文构建了三层共享流通体系：第一层为企业内部跨部门共享，依托数据中台建立分级授权、自动按需共享通道，替代传统人工线下流转模式，提升共享效率；第二层为产业链上下游协同共享，建立油气企业与炼化、储运、销售企业的专属数据共享通道，支撑产销调度、物流匹配与库存协同；第三层为行业公共数据开放，将非涉密行业数据向行业协会、科研机构与市场服务主体开放，赋能行业整体发展。三层体系由内向外交替拓展，既满足内部高效协同需求，又实现产业链与行业层面的价值延伸。</ns0:t>
      </ns0:r>
    </ns0:p>
    <ns0:p>
      <ns0:pPr>
        <ns0:pStyle w:val="Normal"/>
      </ns0:pPr>
      <ns0:r>
        <ns0:rPr/>
        <ns0:t xml:space="preserve">市场化交易定价机制是数据资产价值实现的关键环节。本文提出建立适配油气行业的多元定价模式：成本定价基于数据采集、治理与存储成本核定基础价格；场景定价根据数据应用场景、使用范围与授权期限实行差异化定价；增值定价依据数据为合作方带来的降本增效、决策优化等增值收益进行溢价定价。依托行业数据交易平台，开展数据产品、数据服务与数据算法模型的场内合规交易，推动油气数据要素从"沉睡资源"向"流通资产"转化。</ns0:t>
      </ns0:r>
    </ns0:p>
    <ns0:p>
      <ns0:pPr>
        <ns0:pStyle w:val="Normal"/>
      </ns0:pPr>
      <ns0:r>
        <ns0:rPr/>
        <ns0:t xml:space="preserve">收益分配机制是激发各方参与积极性的制度保障。本文按照"谁生产、谁贡献、谁受益"原则，明确三方收益分配规则：数据生产方享有基础收益，数据治理方享有平台运维与标准建设服务收益，数据使用方按使用权限与增值效益承担费用。同时兼顾公益属性与市场属性，公共类数据优先行业普惠共享，商业类数据市场化收益按约定比例分配，从而在保障行业公共利益的前提下，充分激发各方参与数据治理与流通的内生动力。</ns0:t>
      </ns0:r>
    </ns0:p>
    <ns0:p>
      <ns0:pPr>
        <ns0:pStyle w:val="Normal"/>
      </ns0:pPr>
      <ns0:r>
        <ns0:rPr/>
        <ns0:t xml:space="preserve">在六大子机制的协同支撑下，本文进一步设计了三大流通场景落地路径。内部协同场景覆盖企业内部产销运存一体化调度、生产设备运维与安全环保管控等场景，实现勘探数据向生产环节流转、生产数据向调度环节共享、库存数据向销售环节同步，从而支撑内部资源动态调配与智能决策。产业链协同场景打通油气上游开采、中游炼化储运与下游销售企业之间的数据壁垒，实现开采产能数据、炼化产能数据、物流仓储数据与终端需求数据的互联互通，精准匹配供需关系，降低产业链库存成本与物流损耗。行业增值场景依托脱敏后的行业数据，开发油气市场分析报告、产能预测模型、物流优化方案与安全风控数据产品等，面向行业企业、科研机构与金融机构提供市场化数据服务，实现数据要素资产化增值。三大场景由内向外交互递进，形成"内部增效—产业链协同—行业增值"的梯度价值释放格局。</ns0:t>
      </ns0:r>
    </ns0:p>
    <ns0:p>
      <ns0:pPr>
        <ns0:pStyle w:val="Heading1"/>
      </ns0:pPr>
      <ns0:r>
        <ns0:rPr>
          <ns0:b/>
        </ns0:rPr>
        <ns0:t xml:space="preserve">6 案例实证分析</ns0:t>
      </ns0:r>
    </ns0:p>
    <ns0:p>
      <ns0:pPr>
        <ns0:pStyle w:val="Normal"/>
      </ns0:pPr>
      <ns0:r>
        <ns0:rPr/>
        <ns0:t xml:space="preserve">从建设现状来看，昆仑数智目前已建成集团级数据中台，完成核心业务系统数据的汇聚梳理，并制定了初步的油气数据分类与编码标准；建立了简易数据共享平台，实现了集团内部部分生产数据与调度数据的跨部门流转；试点开展了非涉密数据产品开发，面向内部单位提供数据查询与分析服务；同时搭建了基础数据安全防护体系，实施了涉密数据隔离管控，在行业内率先迈出了全产业链数据治理建设的步伐。然而，结合前文构建的五层治理体系与闭环流通机制框架进行系统梳理，可以发现试点项目仍存在明显短板：一是全产业链统一标准尚未完全落地，上中下游数据标准仍存在差异，跨系统数据融合对接壁垒尚未彻底打通；二是数据分级分类精细化程度不足，脱敏合规规则不够完善，涉密数据与普通经营数据的边界划分仍显粗放；三是产业链上下游外部数据流通机制缺失，市场化交易与收益分配体系尚未建立，数据要素从资源向资产的转化路径不清晰；四是治理权责考核机制不健全，集团、子公司与基层业务部门三级联动不足，基层单位参与数据治理的积极性未能有效激发。</ns0:t>
      </ns0:r>
    </ns0:p>
    <ns0:p>
      <ns0:pPr>
        <ns0:pStyle w:val="Normal"/>
      </ns0:pPr>
      <ns0:r>
        <ns0:rPr/>
        <ns0:t xml:space="preserve">针对上述短板，本文依托前文构建的五层治理体系与六位一体闭环流通机制，对试点项目提出了系统性优化方案。在标准规范层面，完善全产业链统一数据标准，细化一级涉密核心数据、二级内部经营数据、三级行业公开数据的三级分级管控规则，实现数据分类编码、指标口径与交换接口的全域统一；在技术平台层面，搭建隐私计算与数据脱敏技术支撑平台，规范涉密数据可用不可见、内部数据脱敏流转、公开数据开放共享的差异化合规处理流程，筑牢数据安全流通的技术屏障；在流通机制层面，建立产业链上下游专属数据共享通道，设计成本定价、场景定价与增值定价相结合的多元市场化定价规则，以及数据生产方、治理方与使用方三方共享的收益分配制度，打通数据要素市场化流转的关键堵点；在组织保障层面，落地集团总部、专业子公司与基层业务部门三级治理权责体系，配套数据治理与数据共享的常态化考核激励机制，将治理成效纳入绩效考核，压实各方主体责任。</ns0:t>
      </ns0:r>
    </ns0:p>
    <ns0:p>
      <ns0:pPr>
        <ns0:pStyle w:val="Heading1"/>
      </ns0:pPr>
      <ns0:r>
        <ns0:rPr>
          <ns0:b/>
        </ns0:rPr>
        <ns0:t xml:space="preserve">8 结论与展望</ns0:t>
      </ns0:r>
    </ns0:p>
    <ns0:p>
      <ns0:pPr>
        <ns0:pStyle w:val="Normal"/>
      </ns0:pPr>
      <ns0:r>
        <ns0:rPr/>
        <ns0:t xml:space="preserve">本文立足数字经济与数据要素市场化改革背景，聚焦油气全产业链数据治理与要素流通问题，得出以下结论：我国油气行业数字化虽具基础，但数据标准不统一、质量参差、治理架构缺失、流通壁垒突出、确权规则模糊与市场化交易空白等问题严峻，根源在于顶层架构缺失、制度滞后、技术不足与权责不清。本文构建了顶层制度层—标准规范层—技术平台层—数据管理层—应用服务层五层一体化数据治理体系，建立按产业链环节、数据属性与治理主体三维划分的分级分类治理模式，适配行业涉密、安全与协同特性。同时创新设计了确权定级、合规脱敏、共享流通、定价交易、收益分配与监管溯源六维闭环数据要素流通机制，区分内部协同、产业链协同与行业增值三大场景，形成可落地的行业流通规则。通过大型石油企业案例实证验证了可行性与有效性，并提出制度、组织、技术、人才与生态五维保障对策。</ns0:t>
      </ns0:r>
    </ns0:p>
    <ns0:p>
      <ns0:pPr>
        <ns0:pStyle w:val="Heading2"/>
      </ns0:pPr>
      <ns0:r>
        <ns0:rPr>
          <ns0:b/>
        </ns0:rPr>
        <ns0:t xml:space="preserve">参考文献</ns0:t>
      </ns0:r>
    </ns0:p>
    <ns0:p>
      <ns0:pPr>
        <ns0:pStyle w:val="Normal"/>
      </ns0:pPr>
      <ns0:r>
        <ns0:rPr/>
        <ns0:t xml:space="preserve">[1] 刘合，任义丽，李欣，等。油气行业人工智能大模型应用研究现状及展望 [J]. 石油勘探与开发，2024,51 (04):910-923.</ns0:t>
      </ns0:r>
    </ns0:p>
    <ns0:p>
      <ns0:pPr>
        <ns0:pStyle w:val="Normal"/>
      </ns0:pPr>
      <ns0:r>
        <ns0:rPr/>
        <ns0:t xml:space="preserve">[2] 余国，安琪儿，刘孝成。新质生产力提升油气产业链供应链韧性的机制与路径 [J]. 中国矿业，2025,34 (03):23-32.</ns0:t>
      </ns0:r>
    </ns0:p>
    <ns0:p>
      <ns0:pPr>
        <ns0:pStyle w:val="Normal"/>
      </ns0:pPr>
      <ns0:r>
        <ns0:rPr/>
        <ns0:t xml:space="preserve">[3] 乔泉熙。油气田勘探开发数据管理与应用技术体系探索 [J]. 中国石油和化工标准与质量，2024,44 (21):74-76.</ns0:t>
      </ns0:r>
    </ns0:p>
    <ns0:p>
      <ns0:pPr>
        <ns0:pStyle w:val="Normal"/>
      </ns0:pPr>
      <ns0:r>
        <ns0:rPr/>
        <ns0:t xml:space="preserve">[4] 牛永胜，岳翔，陈维汉，等。数据湖平台智能油田实时数据服务标准化研究 [J]. 网络安全与数据治理，2024,43 (09):77-83.</ns0:t>
      </ns0:r>
    </ns0:p>
    <ns0:p>
      <ns0:pPr>
        <ns0:pStyle w:val="Normal"/>
      </ns0:pPr>
      <ns0:r>
        <ns0:rPr/>
        <ns0:t xml:space="preserve">[5] 赵刚。网络安全数据治理在石油石化行业中的关键作用与挑战 [J]. 中国石油和化工标准与质量，2024,44 (07):56-58.</ns0:t>
      </ns0:r>
    </ns0:p>
    <ns0:p>
      <ns0:pPr>
        <ns0:pStyle w:val="Normal"/>
      </ns0:pPr>
      <ns0:r>
        <ns0:rPr/>
        <ns0:t xml:space="preserve">[6] 刘文立，陈士翀，刘文思，等。基于能源大数据特征的数据评价方法研究及应用 [J]. 计算机技术与发展，2024,34 (03):22-27.</ns0:t>
      </ns0:r>
    </ns0:p>
    <ns0:p>
      <ns0:pPr>
        <ns0:pStyle w:val="Normal"/>
      </ns0:pPr>
      <ns0:r>
        <ns0:rPr/>
        <ns0:t xml:space="preserve">[7] 刘扬。石油石化行业的数据保护策略与挑战 [J]. 石油知识，2024 (04):65-66.</ns0:t>
      </ns0:r>
    </ns0:p>
    <ns0:p>
      <ns0:pPr>
        <ns0:pStyle w:val="Normal"/>
      </ns0:pPr>
      <ns0:r>
        <ns0:rPr/>
        <ns0:t xml:space="preserve">[8] 尹楠，张倩，丁大勇。大数据与人工智能在油气田数智化转型中的应用研究 [J]. 科海故事博览，2025 (26):37-39.</ns0:t>
      </ns0:r>
    </ns0:p>
    <ns0:p>
      <ns0:pPr>
        <ns0:pStyle w:val="Normal"/>
      </ns0:pPr>
      <ns0:r>
        <ns0:rPr/>
        <ns0:t xml:space="preserve">[9] 史乃彬。油气田企业数字化业务管理研究 [J]. 中国管理信息化，2021,24 (18):107-108.</ns0:t>
      </ns0:r>
    </ns0:p>
    <ns0:p>
      <ns0:pPr>
        <ns0:pStyle w:val="Normal"/>
      </ns0:pPr>
      <ns0:r>
        <ns0:rPr/>
        <ns0:t xml:space="preserve">[10] 中国信息通信研究院。数据要素白皮书 (2022 年)[R]. 北京：中国信息通信研究院，2022.</ns0:t>
      </ns0:r>
    </ns0:p>
    <ns0:sectPr>
      <ns0:pgSz w:w="11906" w:h="16838"/>
      <ns0:pgMar w:top="1440" w:right="1800" w:bottom="1440" w:left="1800" w:header="720" w:footer="720"/>
    </ns0:sectPr>
  </ns0:body>
</ns0:document>
</file>

<file path=word/_rels/document.xml.rels><?xml version="1.0" encoding="UTF-8" standalone="yes"?>
<Relationships xmlns="http://schemas.openxmlformats.org/package/2006/relationships">
</Relationships>
</file>