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ind w:firstLine="480"/>
        <w:spacing w:line="360" w:lineRule="auto" w:after="120"/>
      </w:pPr>
      <w:r>
        <w:rPr>
          <w:sz w:val="24"/>
          <w:szCs w:val="24"/>
        </w:rPr>
        <w:t>基于大模型与多智能体的成品油二次配送优化研究</w:t>
      </w:r>
    </w:p>
    <w:p>
      <w:pPr>
        <w:jc w:val="center"/>
        <w:spacing w:after="120"/>
      </w:pPr>
      <w:r>
        <w:rPr>
          <w:sz w:val="24"/>
          <w:szCs w:val="24"/>
        </w:rPr>
        <w:t>易万里</w:t>
      </w:r>
    </w:p>
    <w:p>
      <w:pPr>
        <w:ind w:firstLine="480"/>
        <w:spacing w:line="360" w:lineRule="auto" w:after="120"/>
      </w:pPr>
      <w:r>
        <w:rPr>
          <w:sz w:val="24"/>
          <w:szCs w:val="24"/>
        </w:rPr>
        <w:t>（昆仑数智科技有限责任公司，北京 100000）</w:t>
      </w:r>
    </w:p>
    <w:p>
      <w:pPr>
        <w:ind w:firstLine="480"/>
        <w:spacing w:line="360" w:lineRule="auto" w:after="120"/>
      </w:pPr>
      <w:r>
        <w:rPr>
          <w:sz w:val="24"/>
          <w:szCs w:val="24"/>
        </w:rPr>
        <w:t>摘要：成品油二次配送是连接油库与终端加油站的末端物流环节，其调度决策的智能化水平直接影响成品油供应链的运行效率与成本控制。针对传统运筹优化方法在应对需求波动、多维约束和动态扰动时的局限性，本文提出了一种基于大模型与多智能体的成品油二次配送优化框架。该框架以昆仑大模型为核心引擎，融合智能调度知识库的规则沉淀与历史案例复用能力，构建了配送特征分析、配送场景推荐和配送计划调整三个协同智能体，实现了从"经验驱动"到"数据与知识双驱动"的调度范式升级。在特征分析层面，通过多维度标签体系刻画加油站的配送画像，支撑"千站千策"的差异化调度策略；在场景推荐层面，基于九类典型配送场景的智能识别与预警机制，实现了需求端与供应端的动态匹配；在计划调整层面，通过历史配送数据的学习训练，完成了油库与运力的最优匹配推荐。应用实践表明，该框架在某省区销售公司支持近900座加油站运营，需求预测准确率提升至95%以上，计划执行准确率提升至90%以上，单批次计划制定时长压缩至1小时以内，预警准确率达到98%以上。本文的研究成果为成品油二次配送领域的智能化转型提供了可复制的技术方案与实践路径。</w:t>
      </w:r>
    </w:p>
    <w:p>
      <w:pPr>
        <w:spacing w:line="360" w:lineRule="auto" w:after="120"/>
      </w:pPr>
      <w:r>
        <w:rPr>
          <w:sz w:val="24"/>
          <w:szCs w:val="24"/>
        </w:rPr>
        <w:t>关键词：成品油二次配送；大模型；多智能体；配送场景推荐；智能调度</w:t>
      </w:r>
    </w:p>
    <w:p>
      <w:pPr>
        <w:pStyle w:val="Heading1"/>
        <w:jc w:val="left"/>
        <w:spacing w:before="240" w:after="120"/>
      </w:pPr>
      <w:r>
        <w:rPr>
          <w:b/>
          <w:sz w:val="28"/>
          <w:szCs w:val="28"/>
        </w:rPr>
        <w:t>0 引言</w:t>
      </w:r>
    </w:p>
    <w:p>
      <w:pPr>
        <w:ind w:firstLine="480"/>
        <w:spacing w:line="360" w:lineRule="auto" w:after="120"/>
      </w:pPr>
      <w:r>
        <w:rPr>
          <w:sz w:val="24"/>
          <w:szCs w:val="24"/>
        </w:rPr>
        <w:t>成品油作为国民经济运行的基础能源，其物流配送体系的运转效率直接关系到国家能源安全保障与产业链供应链的韧性。成品油物流体系涵盖从炼厂到油库的一次物流（干线运输）和从油库到加油站的二次物流（末端配送），其中二次配送具有站点数量多、需求波动大、运输时效要求高和约束条件复杂等显著特征，是成品油供应链中管理难度最大、优化空间最丰富的环节之一。中国石油拥有在用油库272座、加油站2万余座，日均二次配送量达数十万吨级别，调度员每日需面对数百座加油站的配送需求进行计划编制与动态调整，业务复杂度极高。</w:t>
      </w:r>
    </w:p>
    <w:p>
      <w:pPr>
        <w:ind w:firstLine="480"/>
        <w:spacing w:line="360" w:lineRule="auto" w:after="120"/>
      </w:pPr>
      <w:r>
        <w:rPr>
          <w:sz w:val="24"/>
          <w:szCs w:val="24"/>
        </w:rPr>
        <w:t>近年来，运筹优化技术在成品油二次配送领域的应用已取得长足进展，基于车辆路径问题的数学规划模型和元启发式算法为配送计划的自动生成提供了理论工具。然而，在实际业务运行中，基于纯运筹优化理论生成的最优计划往往可执行性较低——油站需求的非线性波动、罐车司机的作业习惯、极端天气导致的道路中断、节假日销量的脉冲式增长等复杂现实因素，难以被数学规划模型的刚性约束所充分刻画。这使得实际调度操作严重依赖人工经验的支撑，调度的科学性和效率均受到显著制约。</w:t>
      </w:r>
    </w:p>
    <w:p>
      <w:pPr>
        <w:ind w:firstLine="480"/>
        <w:spacing w:line="360" w:lineRule="auto" w:after="120"/>
      </w:pPr>
      <w:r>
        <w:rPr>
          <w:sz w:val="24"/>
          <w:szCs w:val="24"/>
        </w:rPr>
        <w:t>以大语言模型为代表的新一代人工智能技术的快速发展，为突破上述瓶颈提供了全新的技术范式。大模型凭借其强大的语义理解、知识推理和多模态信息融合能力，能够从海量历史配送数据中自动提取业务规律，将调度员的隐性经验转化为可计算的知识规则，并在动态变化的环境中持续优化决策策略。基于此，本文提出基于大模型与多智能体的成品油二次配送优化框架，以昆仑大模型为智能引擎，通过配送特征分析、配送场景推荐和配送计划调整三个智能体的协同运作，实现成品油二次配送从经验决策向智能决策的范式跃迁。</w:t>
      </w:r>
    </w:p>
    <w:p>
      <w:pPr>
        <w:pStyle w:val="Heading1"/>
        <w:jc w:val="left"/>
        <w:spacing w:before="240" w:after="120"/>
      </w:pPr>
      <w:r>
        <w:rPr>
          <w:b/>
          <w:sz w:val="28"/>
          <w:szCs w:val="28"/>
        </w:rPr>
        <w:t>1 成品油二次配送业务分析与问题诊断</w:t>
      </w:r>
    </w:p>
    <w:p>
      <w:pPr>
        <w:pStyle w:val="Heading2"/>
        <w:jc w:val="left"/>
        <w:spacing w:before="200" w:after="100"/>
      </w:pPr>
      <w:r>
        <w:rPr>
          <w:b/>
          <w:sz w:val="28"/>
          <w:szCs w:val="28"/>
        </w:rPr>
        <w:t>1.1 二次配送业务的基本架构</w:t>
      </w:r>
    </w:p>
    <w:p>
      <w:pPr>
        <w:ind w:firstLine="480"/>
        <w:spacing w:line="360" w:lineRule="auto" w:after="120"/>
      </w:pPr>
      <w:r>
        <w:rPr>
          <w:sz w:val="24"/>
          <w:szCs w:val="24"/>
        </w:rPr>
        <w:t>成品油二次配送的业务流程围绕省区销售公司调度中心展开，其核心任务是在每日运营中回答三个基本问题：哪些加油站需要配送、每座加油站配送多少、由哪辆罐车从哪个油库执行配送。这一决策过程在时间维度上形成"计划制定—监控预警—计划调整"的闭环结构：调度中心在前一日根据加油站需求预测、实时库存、可用罐车和油库库存等约束条件，编制次日的配送计划；在计划执行当日，调度中心对在途车辆、油站库存和销量数据进行实时监控；当销量突变、极端天气或罐车故障等异常事件发生时，触发计划调整或追加。</w:t>
      </w:r>
    </w:p>
    <w:p>
      <w:pPr>
        <w:ind w:firstLine="480"/>
        <w:spacing w:line="360" w:lineRule="auto" w:after="120"/>
      </w:pPr>
      <w:r>
        <w:rPr>
          <w:sz w:val="24"/>
          <w:szCs w:val="24"/>
        </w:rPr>
        <w:t>这一业务架构在空间维度上涉及油库、加油站和罐车三类核心实体，其流转逻辑可以概括为"油库→罐车→加油站"的物理链路和"需求确认→供需匹配→计划制定→计划调度→监控预警"的信息链路。调度中心在两条链路之间承担桥梁角色，既需要面向油库和运输侧完成资源匹配和计划编排，又需要面向加油站侧完成油站画像分析、配送场景识别和库站车资源的最优组合推荐。</w:t>
      </w:r>
    </w:p>
    <w:p>
      <w:pPr>
        <w:pStyle w:val="Heading2"/>
        <w:jc w:val="left"/>
        <w:spacing w:before="200" w:after="100"/>
      </w:pPr>
      <w:r>
        <w:rPr>
          <w:b/>
          <w:sz w:val="28"/>
          <w:szCs w:val="28"/>
        </w:rPr>
        <w:t>1.2 业务痛点与智能化需求</w:t>
      </w:r>
    </w:p>
    <w:p>
      <w:pPr>
        <w:ind w:firstLine="480"/>
        <w:spacing w:line="360" w:lineRule="auto" w:after="120"/>
      </w:pPr>
      <w:r>
        <w:rPr>
          <w:sz w:val="24"/>
          <w:szCs w:val="24"/>
        </w:rPr>
        <w:t>经过对成品油二次配送业务的深入分析，当前运营管理中存在的核心问题可以归纳为三个相互关联的层面。</w:t>
      </w:r>
    </w:p>
    <w:p>
      <w:pPr>
        <w:ind w:firstLine="480"/>
        <w:spacing w:line="360" w:lineRule="auto" w:after="120"/>
      </w:pPr>
      <w:r>
        <w:rPr>
          <w:sz w:val="24"/>
          <w:szCs w:val="24"/>
        </w:rPr>
        <w:t>在计划制定层面，配送计划的编制过程高度复杂且严重依赖人工经验。一个省级调度中心的调度员需同时面对数百乃至近千座加油站，每座加油站因地理位置、销售规模、客户结构和储油罐配置的不同而呈现出差异化的配送特征，完全依靠人工经验难以做到全局最优。基于运筹优化理论生成的计划虽然理论上具有最优性，但在实际执行中受制于需求波动、运力制约和运载均衡等多因素的综合影响，其可执行性和鲁棒性均存在不足。计划编制过程的自动化程度不足导致单批次计划制定耗时长、迭代调整频繁，严重挤占了调度员对异常事件处置的精力投入。</w:t>
      </w:r>
    </w:p>
    <w:p>
      <w:pPr>
        <w:ind w:firstLine="480"/>
        <w:spacing w:line="360" w:lineRule="auto" w:after="120"/>
      </w:pPr>
      <w:r>
        <w:rPr>
          <w:sz w:val="24"/>
          <w:szCs w:val="24"/>
        </w:rPr>
        <w:t>在监控预警层面，传统的"人工盯加油站"模式存在显著的滞后性。调度员依靠经验和直觉判断哪些油站可能出现库存告急或供应中断风险，缺乏数据驱动的科学预警机制。当加油站销量出现异常波动、罐车在途延误或油库发油能力下降时，调度员往往在问题已经发生之后才被动感知，错过了提前干预和主动调整的最佳窗口期。这一滞后性在节假日的油品供应高峰期尤为突出，可能导致局部加油站的断供风险。</w:t>
      </w:r>
    </w:p>
    <w:p>
      <w:pPr>
        <w:ind w:firstLine="480"/>
        <w:spacing w:line="360" w:lineRule="auto" w:after="120"/>
      </w:pPr>
      <w:r>
        <w:rPr>
          <w:sz w:val="24"/>
          <w:szCs w:val="24"/>
        </w:rPr>
        <w:t>在计划调整层面，当异常事件触发计划变更需求时，调度员需要在极短时间内完成新方案的制定，涉及替代油库选择、可用罐车匹配、配送路径调整和装车时间协调等多维度决策。在缺乏智能化辅助工具的条件下，这些决策完全依赖调度员的个人经验和心理判断，方案的全局最优性和执行可行性难以得到有效保障。</w:t>
      </w:r>
    </w:p>
    <w:p>
      <w:pPr>
        <w:pStyle w:val="Heading2"/>
        <w:jc w:val="left"/>
        <w:spacing w:before="200" w:after="100"/>
      </w:pPr>
      <w:r>
        <w:rPr>
          <w:b/>
          <w:sz w:val="28"/>
          <w:szCs w:val="28"/>
        </w:rPr>
        <w:t>1.3 传统方法的局限与AI赋能的可能性</w:t>
      </w:r>
    </w:p>
    <w:p>
      <w:pPr>
        <w:ind w:firstLine="480"/>
        <w:spacing w:line="360" w:lineRule="auto" w:after="120"/>
      </w:pPr>
      <w:r>
        <w:rPr>
          <w:sz w:val="24"/>
          <w:szCs w:val="24"/>
        </w:rPr>
        <w:t>从方法论层面审视，传统的成品油二次配送优化主要依赖运筹优化算法和确定性数学模型。这些方法在处理结构化约束和全局寻优方面具有理论优势，但其固有的局限性在于难以对非结构化信息——如调度员的隐性经验、历史异常事件的处置模式、油价波动对需求的非线性影响——进行有效建模。近年来，机器学习技术在智能调度领域的应用逐步深入，但多数研究仍聚焦于单一环节（如需求预测或路径优化），尚未形成覆盖配送全生命周期的系统性智能决策框架。</w:t>
      </w:r>
    </w:p>
    <w:p>
      <w:pPr>
        <w:ind w:firstLine="480"/>
        <w:spacing w:line="360" w:lineRule="auto" w:after="120"/>
      </w:pPr>
      <w:r>
        <w:rPr>
          <w:sz w:val="24"/>
          <w:szCs w:val="24"/>
        </w:rPr>
        <w:t>大语言模型的出现为突破上述局限提供了新的可能。与传统的专用模型不同，大模型具有以下三重能力优势：在语义理解层面，能够解析非结构化的调度指令、异常报告和业务规则，将自然语言描述的业务约束转化为可执行的计算逻辑；在知识推理层面，能够基于历史案例库进行类比推理，在相似的异常情境下快速检索匹配的处置方案；在策略生成层面，能够结合实时数据和业务规则输出结构化的决策建议。这些能力使得大模型天然适用于成品油二次配送这种兼具结构化约束和非结构化经验的复杂决策场景。</w:t>
      </w:r>
    </w:p>
    <w:p>
      <w:pPr>
        <w:pStyle w:val="Heading1"/>
        <w:jc w:val="left"/>
        <w:spacing w:before="240" w:after="120"/>
      </w:pPr>
      <w:r>
        <w:rPr>
          <w:b/>
          <w:sz w:val="28"/>
          <w:szCs w:val="28"/>
        </w:rPr>
        <w:t>2 文献综述</w:t>
      </w:r>
    </w:p>
    <w:p>
      <w:pPr>
        <w:pStyle w:val="Heading2"/>
        <w:jc w:val="left"/>
        <w:spacing w:before="200" w:after="100"/>
      </w:pPr>
      <w:r>
        <w:rPr>
          <w:b/>
          <w:sz w:val="28"/>
          <w:szCs w:val="28"/>
        </w:rPr>
        <w:t>2.1 成品油二次配送优化的传统方法</w:t>
      </w:r>
    </w:p>
    <w:p>
      <w:pPr>
        <w:ind w:firstLine="480"/>
        <w:spacing w:line="360" w:lineRule="auto" w:after="120"/>
      </w:pPr>
      <w:r>
        <w:rPr>
          <w:sz w:val="24"/>
          <w:szCs w:val="24"/>
        </w:rPr>
        <w:t>成品油二次配送优化的数学模型基础可追溯至经典的车辆路径问题及其变体。考虑到成品油配送中多油品、多隔舱、时间窗约束和危化品运输安全要求等特殊因素，学者们发展了面向成品油场景的专用VRP模型。在求解算法方面，精确算法（分支定界、列生成）、元启发式算法（遗传算法、自适应大邻域搜索、禁忌搜索）和混合算法被广泛应用于不同规模的配送优化问题。中国石化等企业推行的"省级集中智能调度"模式即以此类算法为基础，取得了显著的运营改善效果。然而，这些方法的共同局限在于其对输入数据准确性和业务环境稳定性的高度依赖，在实际运行中需求预测偏差和动态扰动常常导致理论最优解的实用性大打折扣。</w:t>
      </w:r>
    </w:p>
    <w:p>
      <w:pPr>
        <w:pStyle w:val="Heading2"/>
        <w:jc w:val="left"/>
        <w:spacing w:before="200" w:after="100"/>
      </w:pPr>
      <w:r>
        <w:rPr>
          <w:b/>
          <w:sz w:val="28"/>
          <w:szCs w:val="28"/>
        </w:rPr>
        <w:t>2.2 人工智能在物流调度中的应用</w:t>
      </w:r>
    </w:p>
    <w:p>
      <w:pPr>
        <w:ind w:firstLine="480"/>
        <w:spacing w:line="360" w:lineRule="auto" w:after="120"/>
      </w:pPr>
      <w:r>
        <w:rPr>
          <w:sz w:val="24"/>
          <w:szCs w:val="24"/>
        </w:rPr>
        <w:t>深度学习技术在物流调度领域的应用沿着感知和决策两条主线展开。在感知层面，循环神经网络及其变体被广泛用于物流需求的时空序列预测，注意力机制和Transformer架构进一步增强了对长程依赖关系的建模能力。在决策层面，深度强化学习将配送路径规划建模为序贯决策问题，通过策略网络直接输出配送序列或路由方案，在求解速度上展现出相对传统优化方法的数量级优势。与此同时，图神经网络因其天然适配物流网络图结构数据的特性，在设施选址和网络设计等中观优化问题中逐步得到应用。</w:t>
      </w:r>
    </w:p>
    <w:p>
      <w:pPr>
        <w:pStyle w:val="Heading2"/>
        <w:jc w:val="left"/>
        <w:spacing w:before="200" w:after="100"/>
      </w:pPr>
      <w:r>
        <w:rPr>
          <w:b/>
          <w:sz w:val="28"/>
          <w:szCs w:val="28"/>
        </w:rPr>
        <w:t>2.3 大语言模型与智能体技术的前沿进展</w:t>
      </w:r>
    </w:p>
    <w:p>
      <w:pPr>
        <w:ind w:firstLine="480"/>
        <w:spacing w:line="360" w:lineRule="auto" w:after="120"/>
      </w:pPr>
      <w:r>
        <w:rPr>
          <w:sz w:val="24"/>
          <w:szCs w:val="24"/>
        </w:rPr>
        <w:t>以GPT、Claude和DeepSeek等为代表的大语言模型在自然语言理解与生成能力上的突破性进展，催生了"大模型+智能体"这一新的应用范式。在这一范式下，大模型作为智能体的"大脑"，负责理解任务意图、检索相关知识和推理决策逻辑，而智能体则作为具体执行单元，通过工具调用、记忆管理和多步规划实现复杂任务的自主完成。在工业调度领域，已有研究探索了利用大模型进行调度指令理解、异常事件解释和优化模型代码自动生成的可行性，但面向完整的业务全生命周期构建多智能体协同框架的研究尚处于起步阶段。本文正是在这一研究缺口的驱动下，将"大模型+多智能体"范式系统性地引入成品油二次配送优化领域。</w:t>
      </w:r>
    </w:p>
    <w:p>
      <w:pPr>
        <w:pStyle w:val="Heading1"/>
        <w:jc w:val="left"/>
        <w:spacing w:before="240" w:after="120"/>
      </w:pPr>
      <w:r>
        <w:rPr>
          <w:b/>
          <w:sz w:val="28"/>
          <w:szCs w:val="28"/>
        </w:rPr>
        <w:t>3 基于大模型与多智能体的二次配送优化框架</w:t>
      </w:r>
    </w:p>
    <w:p>
      <w:pPr>
        <w:pStyle w:val="Heading2"/>
        <w:jc w:val="left"/>
        <w:spacing w:before="200" w:after="100"/>
      </w:pPr>
      <w:r>
        <w:rPr>
          <w:b/>
          <w:sz w:val="28"/>
          <w:szCs w:val="28"/>
        </w:rPr>
        <w:t>3.1 总体架构设计</w:t>
      </w:r>
    </w:p>
    <w:p>
      <w:pPr>
        <w:ind w:firstLine="480"/>
        <w:spacing w:line="360" w:lineRule="auto" w:after="120"/>
      </w:pPr>
      <w:r>
        <w:rPr>
          <w:sz w:val="24"/>
          <w:szCs w:val="24"/>
        </w:rPr>
        <w:t>本文提出的成品油二次配送智能优化框架采用四层递进式架构，自底向上依次为稳固支撑层、智能决策层、调度操作层和关键环节层，形成了一个从数据到决策、从决策到执行的完整闭环。</w:t>
      </w:r>
    </w:p>
    <w:p>
      <w:pPr>
        <w:ind w:firstLine="480"/>
        <w:spacing w:line="360" w:lineRule="auto" w:after="120"/>
      </w:pPr>
      <w:r>
        <w:rPr>
          <w:sz w:val="24"/>
          <w:szCs w:val="24"/>
        </w:rPr>
        <w:t>稳固支撑层是整个框架的知识底座，其核心是智能调度知识库。该知识库系统整合了加油站配送业务的全域数据，涵盖销售数据、库存数据、配送计划数据、配送车辆数据以及历史异常事件处置记录等多源信息。在数据整合的基础上，知识库构建了油品特征标签体系，将每座加油站、每座油库和每辆罐车的运营属性抽象为标准化的特征标签，为上层智能体的推理和决策提供了结构化的知识表示。同时，知识库沉淀了调度规则、预警规则、约束权重和历史案例四类核心知识资产，使得调度员的长期业务经验得以从隐性知识转化为显性知识，并在系统运行中通过持续学习机制不断迭代更新。</w:t>
      </w:r>
    </w:p>
    <w:p>
      <w:pPr>
        <w:ind w:firstLine="480"/>
        <w:spacing w:line="360" w:lineRule="auto" w:after="120"/>
      </w:pPr>
      <w:r>
        <w:rPr>
          <w:sz w:val="24"/>
          <w:szCs w:val="24"/>
        </w:rPr>
        <w:t>智能决策层是框架的核心引擎，以昆仑大模型为AI中台，其上部署了配送特征分析、配送场景推荐和配送计划调整三个协同智能体。在设计理念上，该层遵循"大模型通用性加小模型专业性"的融合策略：昆仑大模型负责高层语义理解、知识检索和推理决策，承担智能体之间的信息路由和任务编排角色；各智能体则聚焦于特定业务环节的深度分析与精准输出，并可根据业务需求灵活调用运筹优化求解器、时序预测模型等专用工具。这种"通用+专用"的分工设计既充分利用了大模型在非结构化信息处理和跨域推理上的优势，又通过领域专用模型保障了结构化优化计算的精度和效率。</w:t>
      </w:r>
    </w:p>
    <w:p>
      <w:pPr>
        <w:ind w:firstLine="480"/>
        <w:spacing w:line="360" w:lineRule="auto" w:after="120"/>
      </w:pPr>
      <w:r>
        <w:rPr>
          <w:sz w:val="24"/>
          <w:szCs w:val="24"/>
        </w:rPr>
        <w:t>调度操作层面向最终用户——省区销售公司的调度人员——提供了统一的工作台界面。该层集成了智能助手、计划调度、智能预警、应急调度和全链路监控五个功能模块。智能助手模块允许调度员以自然语言与系统交互，描述调度需求或异常情境，由大模型解析意图后驱动下层智能体执行相应操作；计划调度模块承载每日配送计划的自动生成与人工审核功能；智能预警模块在检测到潜在风险时主动推送告警信息并附带处置建议；应急调度模块支持异常事件触发条件下的快速计划重构；全链路监控模块以可视化看板的形式实时展示加油站库存、在途车辆和配送计划执行状态。</w:t>
      </w:r>
    </w:p>
    <w:p>
      <w:pPr>
        <w:ind w:firstLine="480"/>
        <w:spacing w:line="360" w:lineRule="auto" w:after="120"/>
      </w:pPr>
      <w:r>
        <w:rPr>
          <w:sz w:val="24"/>
          <w:szCs w:val="24"/>
        </w:rPr>
        <w:t>关键环节层对应于成品油二次配送业务的全生命周期，包括配送计划制定、计划监控预警和计划响应调整三个阶段。这三个阶段并非线性串行，而是通过监控预警的反馈信号与计划调整的闭环响应，形成动态滚动优化的运行机制。</w:t>
      </w:r>
    </w:p>
    <w:p>
      <w:pPr>
        <w:pStyle w:val="Heading2"/>
        <w:jc w:val="left"/>
        <w:spacing w:before="200" w:after="100"/>
      </w:pPr>
      <w:r>
        <w:rPr>
          <w:b/>
          <w:sz w:val="28"/>
          <w:szCs w:val="28"/>
        </w:rPr>
        <w:t>3.2 智能调度知识库的构建</w:t>
      </w:r>
    </w:p>
    <w:p>
      <w:pPr>
        <w:ind w:firstLine="480"/>
        <w:spacing w:line="360" w:lineRule="auto" w:after="120"/>
      </w:pPr>
      <w:r>
        <w:rPr>
          <w:sz w:val="24"/>
          <w:szCs w:val="24"/>
        </w:rPr>
        <w:t>智能调度知识库的设计遵循"数据→信息→知识"的三级转化路径，其构建过程涵盖数据集成、特征工程和知识沉淀三个核心步骤。在数据集成层面，知识库通过统一的数据接入层汇聚了来自加油站零售管理系统、油库管理平台、车辆GPS定位系统和运输管理系统的多源异构数据，经过清洗、对齐和融合处理后形成标准化的数据宽表。在特征工程层面，知识库针对加油站、油库和配送计划三个业务实体，分别构建了多维度的特征标签体系。加油站特征的提取涵盖销量特征（统计量、周期、波动、客户群体等）、库存特征（均值、极值、库销比、罐容利用率等）和收油特征（收油量、收油周期、收油时间模式等）；油库特征的提取涵盖库容属性（安全容量、设计容量、最大可付量等）、发油能力周期特征和库存状态特征；配送计划特征的提取涵盖配送量统计、计划频次、在途时长分布和起运量模式等运营指标。在知识沉淀层面，知识库将调度员的业务经验形式化为调度规则（如搭仓规则、夜间配送限制）、预警规则（如库存安全水位阈值、配送超时告警）、约束权重（如时效性优先与成本优先的权重配置）和历史案例（如典型异常事件及其处置方案），为上层智能体的推理提供可计算的知识基础。</w:t>
      </w:r>
    </w:p>
    <w:p>
      <w:pPr>
        <w:pStyle w:val="Heading2"/>
        <w:jc w:val="left"/>
        <w:spacing w:before="200" w:after="100"/>
      </w:pPr>
      <w:r>
        <w:rPr>
          <w:b/>
          <w:sz w:val="28"/>
          <w:szCs w:val="28"/>
        </w:rPr>
        <w:t>3.3 三个智能体的功能定位与协同机制</w:t>
      </w:r>
    </w:p>
    <w:p>
      <w:pPr>
        <w:ind w:firstLine="480"/>
        <w:spacing w:line="360" w:lineRule="auto" w:after="120"/>
      </w:pPr>
      <w:r>
        <w:rPr>
          <w:sz w:val="24"/>
          <w:szCs w:val="24"/>
        </w:rPr>
        <w:t>配送特征分析智能体承担加油站配送画像的构建任务，其核心使命是将每个加油站的具体属性和配送行为数据抽象为多维特征标签体系，支撑"千站千策"的差异化调度策略。该智能体的输出为配送场景推荐智能体的场景匹配提供了特征基础，也为调度员快速理解加油站的运营全貌提供了可视化分析工具。</w:t>
      </w:r>
    </w:p>
    <w:p>
      <w:pPr>
        <w:ind w:firstLine="480"/>
        <w:spacing w:line="360" w:lineRule="auto" w:after="120"/>
      </w:pPr>
      <w:r>
        <w:rPr>
          <w:sz w:val="24"/>
          <w:szCs w:val="24"/>
        </w:rPr>
        <w:t>配送场景推荐智能体承担需求感知与风险预警任务，其核心使命是基于融合特征画像和历史执行数据的推荐规则，识别加油站当前所处的配送场景类型并预判未来的供需变化趋势。该智能体从运营类指标（销量最高峰、库存起运量、罐桶销量、库存水平）和配送类指标（配送次数、配送周期、提油油库、提油车辆）两个维度进行综合判定，将加油站的状态映射至九个预设的配送推荐场景之一，并生成相应的配送计划调整建议（新增、调整或删除）。当判定结果触发预警阈值时，智能体主动向调度操作层推送告警信息，实现从事后响应到事前预防的预警模式转型。</w:t>
      </w:r>
    </w:p>
    <w:p>
      <w:pPr>
        <w:ind w:firstLine="480"/>
        <w:spacing w:line="360" w:lineRule="auto" w:after="120"/>
      </w:pPr>
      <w:r>
        <w:rPr>
          <w:sz w:val="24"/>
          <w:szCs w:val="24"/>
        </w:rPr>
        <w:t>配送计划调整智能体承担资源最优匹配任务，其核心使命是在计划制定阶段和异常调整阶段，基于历史配送数据的学习训练，为每座加油站推荐最优的提油油库和适配的配送车辆。该智能体的工作流程包括三个递进步骤：对历史配送计划数据进行结构化处理，提取提油油库选择记录、车辆使用频次和配送路线匹配度等核心特征；对油库发运能力、车辆运输频率和站库地理关联度进行量化分析，生成推荐油库和推荐车辆的初始排序；结合油库实时库存状态和车辆实时调度情况的动态校验，排除不可用的候选对象，输出最终的推荐排序。三个智能体之间并非独立运行，而是通过大模型的统一编排实现协同：特征分析智能体的输出为场景推荐智能体提供特征输入，场景推荐智能体的触发信号驱动计划调整智能体进行资源匹配，而计划调整的执行结果又反馈至特征分析智能体以更新加油站的特征画像，形成持续的模型迭代与能力进化。</w:t>
      </w:r>
    </w:p>
    <w:p>
      <w:pPr>
        <w:pStyle w:val="Heading1"/>
        <w:jc w:val="left"/>
        <w:spacing w:before="240" w:after="120"/>
      </w:pPr>
      <w:r>
        <w:rPr>
          <w:b/>
          <w:sz w:val="28"/>
          <w:szCs w:val="28"/>
        </w:rPr>
        <w:t>4 智能体设计与关键技术</w:t>
      </w:r>
    </w:p>
    <w:p>
      <w:pPr>
        <w:pStyle w:val="Heading2"/>
        <w:jc w:val="left"/>
        <w:spacing w:before="200" w:after="100"/>
      </w:pPr>
      <w:r>
        <w:rPr>
          <w:b/>
          <w:sz w:val="28"/>
          <w:szCs w:val="28"/>
        </w:rPr>
        <w:t>4.1 配送特征分析智能体</w:t>
      </w:r>
    </w:p>
    <w:p>
      <w:pPr>
        <w:ind w:firstLine="480"/>
        <w:spacing w:line="360" w:lineRule="auto" w:after="120"/>
      </w:pPr>
      <w:r>
        <w:rPr>
          <w:sz w:val="24"/>
          <w:szCs w:val="24"/>
        </w:rPr>
        <w:t>配送特征分析智能体的设计围绕标签全生命周期管理展开，涵盖标签分类、规则设置、数据灌入、标签生成和标签数据统计五个阶段。在标签分类阶段，智能体将加油站配送画像划分为三个维度：计划特征维度刻画油站的配送模式，如"分卸加少量多配"、"分卸加高频配送"、"多量少配加夜间配送"等形态标签；库存特征维度刻画油站的库存管理状态，涵盖预警频率、安全罐容、日均库存水平和日均库销比等指标；销售特征维度刻画油站的需求端行为，包括高销售时段与低销售时段的识别、罐桶大客户销量的周期性规律、客户需求结构和小罐多销模式等。</w:t>
      </w:r>
    </w:p>
    <w:p>
      <w:pPr>
        <w:ind w:firstLine="480"/>
        <w:spacing w:line="360" w:lineRule="auto" w:after="120"/>
      </w:pPr>
      <w:r>
        <w:rPr>
          <w:sz w:val="24"/>
          <w:szCs w:val="24"/>
        </w:rPr>
        <w:t>在特征生成层面，智能体对加油站基础属性进行多维度的特征提取，通过数据集成、清洗与融合流程将来自不同系统的分散数据汇聚为统一的分析视图。特征生成算法对融合后的数据进行结构化分析，综合运用统计特征提取（均值、方差、极值）、频域特征提取（傅里叶变换、自相关系数）和业务特征工程（促销天数、客群占比、价格波动）等方法，完成特征关键词的智能提取。生成的标签数据通过可视化展示模块呈现于调度工作台，以波士顿矩阵分析看板、时段销量波动图、库存预警状态图和配送触发优先级规则等形式，为调度员提供从宏观态势到微观细节的多层次信息视角，支持从海量数据到精准智能分析的转变。</w:t>
      </w:r>
    </w:p>
    <w:p>
      <w:pPr>
        <w:pStyle w:val="Heading2"/>
        <w:jc w:val="left"/>
        <w:spacing w:before="200" w:after="100"/>
      </w:pPr>
      <w:r>
        <w:rPr>
          <w:b/>
          <w:sz w:val="28"/>
          <w:szCs w:val="28"/>
        </w:rPr>
        <w:t>4.2 配送场景推荐智能体</w:t>
      </w:r>
    </w:p>
    <w:p>
      <w:pPr>
        <w:ind w:firstLine="480"/>
        <w:spacing w:line="360" w:lineRule="auto" w:after="120"/>
      </w:pPr>
      <w:r>
        <w:rPr>
          <w:sz w:val="24"/>
          <w:szCs w:val="24"/>
        </w:rPr>
        <w:t>配送场景推荐智能体是连接加油站状态感知与配送行动触发之间的核心决策桥梁。该智能体深度融合加油站配送、库存和销售三个维度的特征画像，结合历史配送计划执行数据训练的推荐规则，构建了覆盖成品油二次配送主要运营情境的九个智能推荐场景。</w:t>
      </w:r>
    </w:p>
    <w:p>
      <w:pPr>
        <w:ind w:firstLine="480"/>
        <w:spacing w:line="360" w:lineRule="auto" w:after="120"/>
      </w:pPr>
      <w:r>
        <w:rPr>
          <w:sz w:val="24"/>
          <w:szCs w:val="24"/>
        </w:rPr>
        <w:t>在场景体系的设计上，九个场景从需求触发、库存触发和资源配置三个视角实现了对配送全生命周期的覆盖。需求触发类场景包括最高销量时段场景和罐桶销量场景：前者对历史各油站各油品的小时级销售高峰时段进行智能学习，在销量高峰来临前提前触发提示机制；后者基于历史规律识别罐桶大客户批发销量的发生时机，在引发销量大幅波动的罐桶事件发生前进行预警。库存触发类场景包括日均库销比场景和日均库存水平场景：前者在库存降至起运量均值前根据油站最大配送时长提前触发提示；后者在油罐库存水平持续低于稳定区间时识别潜在的断供风险。配送触发类场景包括少量多配场景、多量少配场景和配送周期场景，分别从配送量偏离常态、配送频次不足和配送周期切换三个角度识别计划的优化空间。此外，资源配置类场景包括推荐提油油库和推荐配送车辆两个场景，前者对历史最优提油油库和常用提油油库数据进行智能学习，后者对常用配送车辆数据进行自主学习，结合当前可用资源状态输出排序推荐。</w:t>
      </w:r>
    </w:p>
    <w:p>
      <w:pPr>
        <w:ind w:firstLine="480"/>
        <w:spacing w:line="360" w:lineRule="auto" w:after="120"/>
      </w:pPr>
      <w:r>
        <w:rPr>
          <w:sz w:val="24"/>
          <w:szCs w:val="24"/>
        </w:rPr>
        <w:t>在决策流程上，场景推荐智能体遵循"多维指标判定→场景映射→建议生成"的三步推理链路。智能体从运营类指标（销量最高峰、库存起运量、罐桶销量、库存水平）和配送类指标（配送次数、配送周期、提油油库、提油车辆）两个维度提取加油站的当前状态快照与趋势预判；将判定结果映射至九个推荐场景中的最匹配类型；进而根据预警值和场景规则，智能生成销量库存预警和配送计划推荐两类提示信息，并据此输出新增、调整或删除配送计划的结构化建议。这一机制实现了从"人找问题"到"问题找人"的预警模式转型，使调度员能够在问题发生前获得数据驱动的主动提醒和操作指引。</w:t>
      </w:r>
    </w:p>
    <w:p>
      <w:pPr>
        <w:pStyle w:val="Heading2"/>
        <w:jc w:val="left"/>
        <w:spacing w:before="200" w:after="100"/>
      </w:pPr>
      <w:r>
        <w:rPr>
          <w:b/>
          <w:sz w:val="28"/>
          <w:szCs w:val="28"/>
        </w:rPr>
        <w:t>4.3 配送计划调整智能体</w:t>
      </w:r>
    </w:p>
    <w:p>
      <w:pPr>
        <w:ind w:firstLine="480"/>
        <w:spacing w:line="360" w:lineRule="auto" w:after="120"/>
      </w:pPr>
      <w:r>
        <w:rPr>
          <w:sz w:val="24"/>
          <w:szCs w:val="24"/>
        </w:rPr>
        <w:t>配送计划调整智能体聚焦于配送计划执行过程中的资源最优匹配问题，其核心功能是在计划制定、油罐库存预警触发和实时调度三个场景下，为每座需要调整计划的加油站推荐最优的提油油库和适配的配送车辆。</w:t>
      </w:r>
    </w:p>
    <w:p>
      <w:pPr>
        <w:ind w:firstLine="480"/>
        <w:spacing w:line="360" w:lineRule="auto" w:after="120"/>
      </w:pPr>
      <w:r>
        <w:rPr>
          <w:sz w:val="24"/>
          <w:szCs w:val="24"/>
        </w:rPr>
        <w:t>在模型构建层面，智能体对历史配送计划数据进行结构化处理，从中提取提油油库选择记录、车辆使用频次和配送路线匹配度三类核心业务特征进行建模训练。在此基础上，智能体对油库发运能力、车辆运输频率和加油站与油库之间的地理关联度等关键特征进行量化分析，生成推荐油库和推荐车辆的初始排序列表。这一排序既反映了历史业务规律（如某加油站长期从特定油库提油的习惯模式），也融合了运输效率和成本的最优性原则（如地理邻近性优先和运力负载均衡）。</w:t>
      </w:r>
    </w:p>
    <w:p>
      <w:pPr>
        <w:ind w:firstLine="480"/>
        <w:spacing w:line="360" w:lineRule="auto" w:after="120"/>
      </w:pPr>
      <w:r>
        <w:rPr>
          <w:sz w:val="24"/>
          <w:szCs w:val="24"/>
        </w:rPr>
        <w:t>在动态校验层面，智能体将初始推荐结果与油库实时库存状态和车辆实时调度情况进行交叉验证。对于推荐排序中库存不足的油库或已被其他任务占用的车辆，智能体自动将其从候选列表中剔除，并递补次优选项。最终，在配送计划执行环节、预警调度环节和实时调度场景下，智能体向调度员推送最优提油油库及常用油库排序、适配车辆及常用车辆排序的结构化建议。这一机制将原本需要调度员凭借个人记忆和直觉完成的油库与车辆选择决策，转化为基于数据驱动和规则校验的系统化推荐，显著提升了计划调整环节的决策效率和方案质量。</w:t>
      </w:r>
    </w:p>
    <w:p>
      <w:pPr>
        <w:pStyle w:val="Heading1"/>
        <w:jc w:val="left"/>
        <w:spacing w:before="240" w:after="120"/>
      </w:pPr>
      <w:r>
        <w:rPr>
          <w:b/>
          <w:sz w:val="28"/>
          <w:szCs w:val="28"/>
        </w:rPr>
        <w:t>5 应用实证与效果评估</w:t>
      </w:r>
    </w:p>
    <w:p>
      <w:pPr>
        <w:ind w:firstLine="480"/>
        <w:spacing w:line="360" w:lineRule="auto" w:after="120"/>
      </w:pPr>
      <w:r>
        <w:rPr>
          <w:sz w:val="24"/>
          <w:szCs w:val="24"/>
        </w:rPr>
        <w:t>本文提出的基于大模型与多智能体的成品油二次配送优化框架已在某省区销售公司部署应用，支撑其近900座加油站的日常油品配送业务运营。系统的应用效果可以从预测准确性、调度精准性、复杂约束处理能力、业务效率、风险响应能力和人工耗时六个维度进行定量化评估。</w:t>
      </w:r>
    </w:p>
    <w:p>
      <w:pPr>
        <w:ind w:firstLine="480"/>
        <w:spacing w:line="360" w:lineRule="auto" w:after="120"/>
      </w:pPr>
      <w:r>
        <w:rPr>
          <w:sz w:val="24"/>
          <w:szCs w:val="24"/>
        </w:rPr>
        <w:t>在预测准确性维度，系统以需求预测融合智能体取代了传统依赖人工经验判断的预测模式。通过基于特征工程和集成学习的多源信息融合方法，系统将加油站级别的需求预测准确率从人工模式下的不足85%提升至95%以上，为后续配送计划的编制提供了高质量的需求端输入。在计划与调度精准性维度，系统以人工智能技术的分析判断替代了传统人工调度经验判断模式，配送计划的实际执行准确率从人工模式下的约80%提升至90%以上。计划准确率的提升直接减少了配送计划在执行过程中的临时调整频次，降低了因计划变更引发的运输成本增量和加油站库存波动。</w:t>
      </w:r>
    </w:p>
    <w:p>
      <w:pPr>
        <w:ind w:firstLine="480"/>
        <w:spacing w:line="360" w:lineRule="auto" w:after="120"/>
      </w:pPr>
      <w:r>
        <w:rPr>
          <w:sz w:val="24"/>
          <w:szCs w:val="24"/>
        </w:rPr>
        <w:t>在复杂约束处理维度，传统的人工调度模式难以在需求波动、运力约束、配送时效和运输成本等多维因素的交叉影响下求取全局最优解，调度员倾向于依赖直觉和经验进行局部优化。本文提出的多智能体协同框架通过将复杂约束分解至各智能体的决策环节并进行协同校验，支持非线性、多目标和随机约束的综合处理能力，实现了从"局部满意解"到"全局最优解"的决策质量跃迁。在油品配送业务效率维度，系统使调度人员无需人工汇总分散于多个信息系统的数据，大幅降低了信息收集和处理的工作负荷，将单批次配送计划的制定时长压缩至1小时以内，相比传统模式下数小时的编制周期实现了显著的效率提升。</w:t>
      </w:r>
    </w:p>
    <w:p>
      <w:pPr>
        <w:ind w:firstLine="480"/>
        <w:spacing w:line="360" w:lineRule="auto" w:after="120"/>
      </w:pPr>
      <w:r>
        <w:rPr>
          <w:sz w:val="24"/>
          <w:szCs w:val="24"/>
        </w:rPr>
        <w:t>在风险预测及响应效率维度，系统实现了从事后响应到事前预防的三阶段升级：在事前阶段，通过智能预警机制对潜在风险进行预判、影响范围评估和优先级排序，预警准确率达到98%以上；在事中阶段，实现分钟级的快速响应，自动匹配历史风险处置案例库中的相似案例并推送处置建议；在事后阶段，通过持续学习机制对风险事件的特征和处置效果进行分析，迭代优化风险识别规则库。在人工耗时维度，系统将调度人员从大量重复性的数据汇总、计划编制和状态跟踪工作中解放出来，使日常配送计划的工作流程以自动化生成为主、人工审核为辅，将以往高度绑定于少数经验型专家个人的关键业务知识转化为系统化的知识资产，有效降低了关键人员变动带来的业务连续性风险。</w:t>
      </w:r>
    </w:p>
    <w:p>
      <w:pPr>
        <w:pStyle w:val="Heading1"/>
        <w:jc w:val="left"/>
        <w:spacing w:before="240" w:after="120"/>
      </w:pPr>
      <w:r>
        <w:rPr>
          <w:b/>
          <w:sz w:val="28"/>
          <w:szCs w:val="28"/>
        </w:rPr>
        <w:t>6 结论与展望</w:t>
      </w:r>
    </w:p>
    <w:p>
      <w:pPr>
        <w:ind w:firstLine="480"/>
        <w:spacing w:line="360" w:lineRule="auto" w:after="120"/>
      </w:pPr>
      <w:r>
        <w:rPr>
          <w:sz w:val="24"/>
          <w:szCs w:val="24"/>
        </w:rPr>
        <w:t>本文针对成品油二次配送中传统运筹优化方法和人工经验调度模式在应对需求波动、多维约束和动态扰动时的局限性，提出了基于大模型与多智能体的智能优化框架。该框架以昆仑大模型为核心引擎，整合智能调度知识库的知识沉淀与案例复用能力，通过配送特征分析、配送场景推荐和配送计划调整三个智能体的协同运作，实现了成品油二次配送从经验决策到数据与知识双驱动的范式升级。在某省区销售公司近900座加油站的实际应用中，该框架在需求预测准确率、计划执行准确率、单批次计划制定效率和预警响应速度等关键运营指标上均取得了显著的改善效果。</w:t>
      </w:r>
    </w:p>
    <w:p>
      <w:pPr>
        <w:ind w:firstLine="480"/>
        <w:spacing w:line="360" w:lineRule="auto" w:after="120"/>
      </w:pPr>
      <w:r>
        <w:rPr>
          <w:sz w:val="24"/>
          <w:szCs w:val="24"/>
        </w:rPr>
        <w:t>本研究的理论贡献体现在三个层面。在方法论层面，本文首次将"大模型加多智能体"范式系统性地引入成品油物流调度领域，构建了覆盖配送全生命周期的四层协同架构，为传统运筹优化与新一代人工智能技术的融合提供了可参考的设计框架。在工程实践层面，九个配送推荐场景的体系化构建将调度员的隐性业务经验转化为可计算、可迭代的显性规则，为工业场景中领域知识的数字化沉淀提供了可推广的方法。在应用价值层面，六项关键指标的量化改善数据验证了框架在实际业务环境中的有效性与鲁棒性。</w:t>
      </w:r>
    </w:p>
    <w:p>
      <w:pPr>
        <w:ind w:firstLine="480"/>
        <w:spacing w:line="360" w:lineRule="auto" w:after="120"/>
      </w:pPr>
      <w:r>
        <w:rPr>
          <w:sz w:val="24"/>
          <w:szCs w:val="24"/>
        </w:rPr>
        <w:t>本文的研究仍存在若干局限。当前框架的应用范围局限于单个省区销售公司的加油站网络，跨区域的协同调度和全国范围内的规模化推广效果尚待验证。此外，大模型的推理时效性和计算资源消耗在超大规模网络中的表现需要进一步的工程优化。未来研究可在以下方向进行拓展：将框架的应用范围扩展至全国31家省区销售公司，开展跨区域的多中心实证研究；探索多模态大模型在融合GIS地理信息、实时路况数据和气象预报等外部信息源方面的潜力，进一步提升场景推荐的准确性和预见性；研究联邦学习框架下的分布式智能体训练方法，在保障数据隐私和商业安全的前提下实现跨区域的知识共享与模型协同进化。</w:t>
      </w:r>
    </w:p>
    <w:p>
      <w:pPr>
        <w:spacing w:line="360" w:lineRule="auto" w:after="120"/>
      </w:pPr>
      <w:r>
        <w:rPr>
          <w:sz w:val="24"/>
          <w:szCs w:val="24"/>
        </w:rPr>
        <w:t>参考文献</w:t>
      </w:r>
    </w:p>
    <w:p>
      <w:pPr>
        <w:spacing w:line="360" w:lineRule="auto" w:after="120"/>
      </w:pPr>
      <w:r>
        <w:rPr>
          <w:sz w:val="24"/>
          <w:szCs w:val="24"/>
        </w:rPr>
        <w:t>[1] Dantzig G B, Ramser J H. The truck dispatching problem [J]. Management Science, 1959, 6(1): 80-91.</w:t>
      </w:r>
    </w:p>
    <w:p>
      <w:pPr>
        <w:spacing w:line="360" w:lineRule="auto" w:after="120"/>
      </w:pPr>
      <w:r>
        <w:rPr>
          <w:sz w:val="24"/>
          <w:szCs w:val="24"/>
        </w:rPr>
        <w:t>[2] Golden B L, Raghavan S, Wasil E A. The Vehicle Routing Problem: Latest Advances and New Challenges [M]. New York: Springer, 2008.</w:t>
      </w:r>
    </w:p>
    <w:p>
      <w:pPr>
        <w:spacing w:line="360" w:lineRule="auto" w:after="120"/>
      </w:pPr>
      <w:r>
        <w:rPr>
          <w:sz w:val="24"/>
          <w:szCs w:val="24"/>
        </w:rPr>
        <w:t>[3] 郎茂祥. 配送车辆优化调度模型与算法 [M]. 北京: 电子工业出版社, 2009.</w:t>
      </w:r>
    </w:p>
    <w:p>
      <w:pPr>
        <w:spacing w:line="360" w:lineRule="auto" w:after="120"/>
      </w:pPr>
      <w:r>
        <w:rPr>
          <w:sz w:val="24"/>
          <w:szCs w:val="24"/>
        </w:rPr>
        <w:t>[4] Nazari M, Oroojlooy A, Snyder L V, et al. Reinforcement learning for solving the vehicle routing problem [C]. Advances in Neural Information Processing Systems, 2018: 9839-9849.</w:t>
      </w:r>
    </w:p>
    <w:p>
      <w:pPr>
        <w:spacing w:line="360" w:lineRule="auto" w:after="120"/>
      </w:pPr>
      <w:r>
        <w:rPr>
          <w:sz w:val="24"/>
          <w:szCs w:val="24"/>
        </w:rPr>
        <w:t>[5] Kool W, van Hoof H, Welling M. Attention, learn to solve routing problems! [C]. International Conference on Learning Representations, 2019.</w:t>
      </w:r>
    </w:p>
    <w:p>
      <w:pPr>
        <w:spacing w:line="360" w:lineRule="auto" w:after="120"/>
      </w:pPr>
      <w:r>
        <w:rPr>
          <w:sz w:val="24"/>
          <w:szCs w:val="24"/>
        </w:rPr>
        <w:t>[6] Bengio Y, Lodi A, Prouvost A. Machine learning for combinatorial optimization: A methodological tour d'horizon [J]. European Journal of Operational Research, 2021, 290(2): 405-421.</w:t>
      </w:r>
    </w:p>
    <w:p>
      <w:pPr>
        <w:spacing w:line="360" w:lineRule="auto" w:after="120"/>
      </w:pPr>
      <w:r>
        <w:rPr>
          <w:sz w:val="24"/>
          <w:szCs w:val="24"/>
        </w:rPr>
        <w:t>[7] 中国石化新闻网. 成品油省级集中智能调度让物流配送更加集约高效 [N]. 2021.</w:t>
      </w:r>
    </w:p>
    <w:p>
      <w:pPr>
        <w:spacing w:line="360" w:lineRule="auto" w:after="120"/>
      </w:pPr>
      <w:r>
        <w:rPr>
          <w:sz w:val="24"/>
          <w:szCs w:val="24"/>
        </w:rPr>
        <w:t>[8] 孙丽华. 石化企业成品油物流优化信息化建设探析 [J]. 计算机与应用化学, 2012, 29(5): 635-638.</w:t>
      </w:r>
    </w:p>
    <w:p>
      <w:pPr>
        <w:spacing w:line="360" w:lineRule="auto" w:after="120"/>
      </w:pPr>
      <w:r>
        <w:rPr>
          <w:sz w:val="24"/>
          <w:szCs w:val="24"/>
        </w:rPr>
        <w:t>[9] Vaswani A, Shazeer N, Parmar N, et al. Attention is all you need [C]. Advances in Neural Information Processing Systems, 2017: 5998-6008.</w:t>
      </w:r>
    </w:p>
    <w:p>
      <w:pPr>
        <w:spacing w:line="360" w:lineRule="auto" w:after="120"/>
      </w:pPr>
      <w:r>
        <w:rPr>
          <w:sz w:val="24"/>
          <w:szCs w:val="24"/>
        </w:rPr>
        <w:t>[10] Brown T, Mann B, Ryder N, et al. Language models are few-shot learners [C]. Advances in Neural Information Processing Systems, 2020: 1877-1901.</w:t>
      </w:r>
    </w:p>
    <w:p>
      <w:pPr>
        <w:spacing w:line="360" w:lineRule="auto" w:after="120"/>
      </w:pPr>
      <w:r>
        <w:rPr>
          <w:sz w:val="24"/>
          <w:szCs w:val="24"/>
        </w:rPr>
        <w:t>[11] Wei J, Wang X, Schuurmans D, et al. Chain-of-thought prompting elicits reasoning in large language models [C]. Advances in Neural Information Processing Systems, 2022: 24824-24837.</w:t>
      </w:r>
    </w:p>
    <w:p>
      <w:pPr>
        <w:spacing w:line="360" w:lineRule="auto" w:after="120"/>
      </w:pPr>
      <w:r>
        <w:rPr>
          <w:sz w:val="24"/>
          <w:szCs w:val="24"/>
        </w:rPr>
        <w:t>[12] Wang L, Ma C, Feng X, et al. A survey on large language model based autonomous agents [J]. Frontiers of Computer Science, 2024, 18(6): 186345.</w:t>
      </w:r>
    </w:p>
    <w:p>
      <w:pPr>
        <w:spacing w:line="360" w:lineRule="auto" w:after="120"/>
      </w:pPr>
      <w:r>
        <w:rPr>
          <w:sz w:val="24"/>
          <w:szCs w:val="24"/>
        </w:rPr>
        <w:t>[13] 成品油一二次物流统筹优化研究 [J]. 经济研究导刊, 2020(1): 45-47.</w:t>
      </w:r>
    </w:p>
    <w:p>
      <w:pPr>
        <w:spacing w:line="360" w:lineRule="auto" w:after="120"/>
      </w:pPr>
      <w:r>
        <w:rPr>
          <w:sz w:val="24"/>
          <w:szCs w:val="24"/>
        </w:rPr>
        <w:t>[14] 赵振宇, 黄晓明. 基于深度学习的物流需求预测方法综述 [J]. 计算机工程与应用, 2023, 59(18): 27-40.</w:t>
      </w:r>
    </w:p>
    <w:p>
      <w:pPr>
        <w:spacing w:line="360" w:lineRule="auto" w:after="120"/>
      </w:pPr>
      <w:r>
        <w:rPr>
          <w:sz w:val="24"/>
          <w:szCs w:val="24"/>
        </w:rPr>
        <w:t>[15] 刘东, 高翔. 人工智能在能源供应链优化中的应用进展 [J]. 工业工程与管理, 2025, 30(1): 1-12.</w:t>
      </w:r>
    </w:p>
    <w:sectPr>
      <w:pgSz w:w="11906" w:h="16838"/>
      <w:pgMar w:top="1440" w:right="1800" w:bottom="1440" w:left="1800"/>
    </w:sectPr>
  </w:body>
</w:document>
</file>

<file path=word/_rels/document.xml.rels><?xml version="1.0" encoding="UTF-8"?>
<Relationships xmlns="http://schemas.openxmlformats.org/package/2006/relationships">
</Relationships>
</file>