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Relationships xmlns="http://schemas.openxmlformats.org/package/2006/relationships">
    <Relationship Id="rId1" Type="http://schemas.openxmlformats.org/officeDocument/2006/relationships/officeDocument" Target="word/document.xml"/>
</Relationships>
</file>

<file path=word/document.xml><?xml version="1.0" encoding="utf-8"?>
<w:document xmlns:w="http://schemas.openxmlformats.org/wordprocessingml/2006/main" xmlns:r="http://schemas.openxmlformats.org/officeDocument/2006/relationships">
  <w:body>
    <w:p>
      <w:pPr>
        <w:ind w:firstLine="480"/>
        <w:spacing w:line="360" w:lineRule="auto" w:after="120"/>
      </w:pPr>
      <w:r>
        <w:rPr>
          <w:sz w:val="24"/>
          <w:szCs w:val="24"/>
        </w:rPr>
        <w:t>成品油智能调度的智能化技术应用综述</w:t>
      </w:r>
    </w:p>
    <w:p>
      <w:pPr>
        <w:ind w:firstLine="480"/>
        <w:spacing w:line="360" w:lineRule="auto" w:after="120"/>
      </w:pPr>
      <w:r>
        <w:rPr>
          <w:sz w:val="24"/>
          <w:szCs w:val="24"/>
        </w:rPr>
        <w:t>——信息科学技术前沿课程报告</w:t>
      </w:r>
    </w:p>
    <w:p>
      <w:pPr>
        <w:ind w:firstLine="480"/>
        <w:spacing w:line="360" w:lineRule="auto" w:after="120"/>
      </w:pPr>
      <w:r>
        <w:rPr>
          <w:sz w:val="24"/>
          <w:szCs w:val="24"/>
        </w:rPr>
        <w:t>摘要</w:t>
      </w:r>
    </w:p>
    <w:p>
      <w:pPr>
        <w:ind w:firstLine="480"/>
        <w:spacing w:line="360" w:lineRule="auto" w:after="120"/>
      </w:pPr>
      <w:r>
        <w:rPr>
          <w:sz w:val="24"/>
          <w:szCs w:val="24"/>
        </w:rPr>
        <w:t>成品油作为国民经济运行的基础能源，其物流调度体系的运行效率直接关系到国家能源安全与供应链韧性。随着数字经济的深入推进和人工智能技术的快速发展，以运筹优化、深度学习和大语言模型为代表的前沿信息技术正深刻重塑成品油物流调度的技术范式。本文围绕成品油智能调度的核心技术领域，系统综述了油品销量预测、物流网络优化、一次物流优化、二次物流优化以及库存优化决策等方面的智能化技术应用现状与研究进展。在此基础上，本文重点分析了运筹优化方法在复杂约束建模与大规模求解中的基础性作用，探讨了深度学习技术在时空序列预测、动态决策和模式识别中的突破性贡献，并展望了大语言模型在智能调度人机协同与知识驱动优化中的潜在应用前景。本文旨在为成品油物流领域的智能化转型提供系统的技术参考和研究方向指引。</w:t>
      </w:r>
    </w:p>
    <w:p>
      <w:pPr>
        <w:spacing w:line="360" w:lineRule="auto" w:after="120"/>
      </w:pPr>
      <w:r>
        <w:rPr>
          <w:sz w:val="24"/>
          <w:szCs w:val="24"/>
        </w:rPr>
        <w:t>关键词：成品油物流；智能调度；运筹优化；深度学习；销量预测；物流网络优化；大语言模型</w:t>
      </w:r>
    </w:p>
    <w:p>
      <w:pPr>
        <w:pStyle w:val="Heading1"/>
        <w:jc w:val="left"/>
        <w:spacing w:before="240" w:after="120"/>
      </w:pPr>
      <w:r>
        <w:rPr>
          <w:b/>
          <w:sz w:val="28"/>
          <w:szCs w:val="28"/>
        </w:rPr>
        <w:t>1 引言</w:t>
      </w:r>
    </w:p>
    <w:p>
      <w:pPr>
        <w:ind w:firstLine="480"/>
        <w:spacing w:line="360" w:lineRule="auto" w:after="120"/>
      </w:pPr>
      <w:r>
        <w:rPr>
          <w:sz w:val="24"/>
          <w:szCs w:val="24"/>
        </w:rPr>
        <w:t>成品油（汽油、柴油、航空煤油等）是维系现代社会运转的核心能源品类。我国作为全球最大的成品油消费国之一，年均成品油表观消费量超过3亿吨，对应的物流运输量达到数十亿吨公里级别。成品油物流体系涵盖从炼油厂到油库的一次物流（干线运输）、从油库到加油站的二次物流（末端配送）以及各环节的库存管理，是一个涉及管道、铁路、水运、公路等多种运输方式、跨越数千公里地理空间的复杂巨系统。在这一体系中，调度决策的质量直接决定了物流成本、供应保障水平和服务响应速度，任何环节的低效都可能导致资源浪费、供应中断乃至区域性能源紧张。</w:t>
      </w:r>
    </w:p>
    <w:p>
      <w:pPr>
        <w:ind w:firstLine="480"/>
        <w:spacing w:line="360" w:lineRule="auto" w:after="120"/>
      </w:pPr>
      <w:r>
        <w:rPr>
          <w:sz w:val="24"/>
          <w:szCs w:val="24"/>
        </w:rPr>
        <w:t>传统的成品油物流调度主要依赖人工经验和静态计划，存在调度效率低、动态适应性差、全局优化能力不足等突出问题。随着成品油市场化改革的不断深入以及"双碳"目标的提出，成品油物流面临着降本增效、绿色低碳和韧性保供的多重压力，传统方法已难以满足新时代的要求。在此背景下，以运筹优化、深度学习和大语言模型为代表的前沿信息技术为成品油智能调度提供了全新的技术路径。运筹优化方法能够在复杂约束条件下求取全局或近全局最优解，深度学习技术能够从海量历史数据中学习复杂的时空模式与决策策略，大语言模型则有望通过自然语言交互和知识推理提升人机协同决策的效率。</w:t>
      </w:r>
    </w:p>
    <w:p>
      <w:pPr>
        <w:ind w:firstLine="480"/>
        <w:spacing w:line="360" w:lineRule="auto" w:after="120"/>
      </w:pPr>
      <w:r>
        <w:rPr>
          <w:sz w:val="24"/>
          <w:szCs w:val="24"/>
        </w:rPr>
        <w:t>本文以成品油智能调度为研究对象，从油品销量预测、物流网络优化、一次物流优化、二次物流优化和库存优化决策五个核心技术领域出发，系统综述运筹优化、深度学习及大模型等前沿技术在该领域的应用现状、方法演进和未来趋势，以期为相关领域的研究者和从业者提供系统性的技术参考。</w:t>
      </w:r>
    </w:p>
    <w:p>
      <w:pPr>
        <w:pStyle w:val="Heading1"/>
        <w:jc w:val="left"/>
        <w:spacing w:before="240" w:after="120"/>
      </w:pPr>
      <w:r>
        <w:rPr>
          <w:b/>
          <w:sz w:val="28"/>
          <w:szCs w:val="28"/>
        </w:rPr>
        <w:t>2 成品油物流体系与智能化调度框架</w:t>
      </w:r>
    </w:p>
    <w:p>
      <w:pPr>
        <w:pStyle w:val="Heading2"/>
        <w:jc w:val="left"/>
        <w:spacing w:before="200" w:after="100"/>
      </w:pPr>
      <w:r>
        <w:rPr>
          <w:b/>
          <w:sz w:val="28"/>
          <w:szCs w:val="28"/>
        </w:rPr>
        <w:t>2.1 成品油物流体系的结构特征</w:t>
      </w:r>
    </w:p>
    <w:p>
      <w:pPr>
        <w:ind w:firstLine="480"/>
        <w:spacing w:line="360" w:lineRule="auto" w:after="120"/>
      </w:pPr>
      <w:r>
        <w:rPr>
          <w:sz w:val="24"/>
          <w:szCs w:val="24"/>
        </w:rPr>
        <w:t>成品油物流体系在空间上呈现出典型的多层级网络结构。顶层为炼油厂，是成品油的供应源头；中间层为区域油库，承担成品油的中转、储存和调配功能；底层为终端加油站，面向最终消费者提供加油服务。连接这三层节点的是由管道、铁路、水运和公路构成的复合运输网络。其中，一次物流主要指从炼厂到油库的干线运输，通常涉及大运量、长距离的管道输送或铁路、水运大宗运输；二次物流则指从油库到加油站的末端配送，以公路罐车运输为主，具有站点多、批量小、频次高的特点。此外，各层级节点均需维持一定的安全库存以应对需求波动和运输中断风险。</w:t>
      </w:r>
    </w:p>
    <w:p>
      <w:pPr>
        <w:ind w:firstLine="480"/>
        <w:spacing w:line="360" w:lineRule="auto" w:after="120"/>
      </w:pPr>
      <w:r>
        <w:rPr>
          <w:sz w:val="24"/>
          <w:szCs w:val="24"/>
        </w:rPr>
        <w:t>从管理维度看，成品油物流具有显著的层级协调性和供需联动性。一方面，一次物流和二次物流在计划层面需要高度协同——一次物流的到库节奏决定了油库的可用库存，而库存水平又直接影响二次配送的可执行性；另一方面，成品油的需求端（加油站销售）具有较强的季节性和区域不均衡性，供应端（炼厂生产）则具有连续性和刚性特征，供需之间的动态匹配构成了调度决策的核心挑战。</w:t>
      </w:r>
    </w:p>
    <w:p>
      <w:pPr>
        <w:pStyle w:val="Heading2"/>
        <w:jc w:val="left"/>
        <w:spacing w:before="200" w:after="100"/>
      </w:pPr>
      <w:r>
        <w:rPr>
          <w:b/>
          <w:sz w:val="28"/>
          <w:szCs w:val="28"/>
        </w:rPr>
        <w:t>2.2 智能化调度的技术框架</w:t>
      </w:r>
    </w:p>
    <w:p>
      <w:pPr>
        <w:ind w:firstLine="480"/>
        <w:spacing w:line="360" w:lineRule="auto" w:after="120"/>
      </w:pPr>
      <w:r>
        <w:rPr>
          <w:sz w:val="24"/>
          <w:szCs w:val="24"/>
        </w:rPr>
        <w:t>在上述物流体系结构的基础上，成品油智能调度的技术框架可以概括为"预测—计划—执行—监控"四层闭环。预测层通过对历史销售数据、宏观经济指标、季节因素、价格信号等多源信息的挖掘，生成各层级需求预测和运力预测，为后续决策提供输入。计划层基于预测结果，运用运筹优化和智能算法，制定一次物流的运输计划、二次物流的配送路径、各节点的库存策略以及跨方式联运方案。执行层将计划转化为可操作的任务指令，并实现任务分配、车辆调度和路径导航的实时优化。监控层通过物联网传感和实时数据采集，对在途运输、库存变化和需求偏差进行持续追踪，并将异常信号反馈至预测层和计划层，形成滚动优化闭环。</w:t>
      </w:r>
    </w:p>
    <w:p>
      <w:pPr>
        <w:ind w:firstLine="480"/>
        <w:spacing w:line="360" w:lineRule="auto" w:after="120"/>
      </w:pPr>
      <w:r>
        <w:rPr>
          <w:sz w:val="24"/>
          <w:szCs w:val="24"/>
        </w:rPr>
        <w:t>在这一框架中，运筹优化方法提供了坚实的建模基础与求解工具，深度学习技术赋予系统从数据中自动提取模式和策略的能力，而大语言模型则在人机交互、异常解释和知识检索等环节展现出独特价值。以下各章将逐一展开各核心领域的技术综述。</w:t>
      </w:r>
    </w:p>
    <w:p>
      <w:pPr>
        <w:pStyle w:val="Heading1"/>
        <w:jc w:val="left"/>
        <w:spacing w:before="240" w:after="120"/>
      </w:pPr>
      <w:r>
        <w:rPr>
          <w:b/>
          <w:sz w:val="28"/>
          <w:szCs w:val="28"/>
        </w:rPr>
        <w:t>3 油品销量预测技术</w:t>
      </w:r>
    </w:p>
    <w:p>
      <w:pPr>
        <w:ind w:firstLine="480"/>
        <w:spacing w:line="360" w:lineRule="auto" w:after="120"/>
      </w:pPr>
      <w:r>
        <w:rPr>
          <w:sz w:val="24"/>
          <w:szCs w:val="24"/>
        </w:rPr>
        <w:t>油品销量预测是成品油智能调度体系的前端输入，其准确性直接影响后续物流计划、库存策略和运力调配的科学性。成品油需求受多重因素的复合影响，包括宏观经济周期、季节性和节假日效应、油价波动、新能源汽车替代趋势以及区域性产业结构和交通流量变化等，呈现出多尺度、非线性、强耦合的复杂特征。传统的销量预测方法以时间序列分析为基础，包括移动平均法、指数平滑法（如Holt-Winters三参数模型）、自回归积分滑动平均模型（ARIMA）及其季节性变体SARIMA等。这些方法计算简便、可解释性强，在需求模式相对稳定的场景中具有较好的适用性，但其本质上是线性模型，难以捕捉成品油需求中存在的非线性依赖和突变模式。</w:t>
      </w:r>
    </w:p>
    <w:p>
      <w:pPr>
        <w:ind w:firstLine="480"/>
        <w:spacing w:line="360" w:lineRule="auto" w:after="120"/>
      </w:pPr>
      <w:r>
        <w:rPr>
          <w:sz w:val="24"/>
          <w:szCs w:val="24"/>
        </w:rPr>
        <w:t>随着机器学习和深度学习技术的快速发展，基于数据驱动的智能预测方法已成为该领域的研究热点。在浅层机器学习层面，支持向量回归（SVR）、随机森林、梯度提升决策树（包括XGBoost、LightGBM和CatBoost等变体）被广泛应用于油品销量预测。这类方法的优势在于能够自动捕捉输入特征与销量之间的非线性映射关系，且对特征工程的依赖性较传统方法更弱。Chen等（2020）采用XGBoost模型融合天气、油价、节假日和交通流量等多源特征，在加油站级日销量预测任务上取得了显著优于ARIMA的精度。Zhang等（2021）提出了基于LightGBM的多层级销量预测框架，通过特征重要性排序发现历史同期销量、油价环比变化和加油站周边车流量是最具判别力的预测因子，从而为特征选择提供了可解释的依据。</w:t>
      </w:r>
    </w:p>
    <w:p>
      <w:pPr>
        <w:ind w:firstLine="480"/>
        <w:spacing w:line="360" w:lineRule="auto" w:after="120"/>
      </w:pPr>
      <w:r>
        <w:rPr>
          <w:sz w:val="24"/>
          <w:szCs w:val="24"/>
        </w:rPr>
        <w:t>在深度学习层面，循环神经网络（RNN）及其门控变体——长短期记忆网络（LSTM）和门控循环单元（GRU）——由于天然适配时序建模，已成为油品销量预测的主流深度学习方法。Li等（2022）构建了基于双向LSTM（BiLSTM）的多变量销量预测模型，通过同时编码过去和未来的时序上下文信息，有效提升了长周期预测的稳定性。在此基础上，注意力机制的引入进一步增强了模型对关键时间点和特征维度的聚焦能力。Wang等（2023）提出的基于Transformer架构的销量预测模型，利用多头自注意力机制捕获成品油需求中存在的长期依赖关系和跨特征交互效应，在包含数百个加油站的区域级销量预测任务中展现了优于LSTM和XGBoost的综合性能。值得注意的是，Temporal Fusion Transformer（TFT）作为一种专为可解释时序预测设计的架构，融合了LSTM的局部时序处理能力与Transformer的全局注意力机制，且通过变量选择网络实现了特征重要性的可量化解释，在成品油这种受政策、季节、价格等多元因素影响的场景中具有独特的适用价值。</w:t>
      </w:r>
    </w:p>
    <w:p>
      <w:pPr>
        <w:ind w:firstLine="480"/>
        <w:spacing w:line="360" w:lineRule="auto" w:after="120"/>
      </w:pPr>
      <w:r>
        <w:rPr>
          <w:sz w:val="24"/>
          <w:szCs w:val="24"/>
        </w:rPr>
        <w:t>此外，将传统的统计分解思想与深度学习的表征能力相结合，构成了一种富有前景的融合路径。例如，利用Prophet模型将销量序列分解为趋势项、周期项和节假日效应项，再将各分解分量作为LSTM或Transformer的多通道输入，能够在保留模型可解释性的同时提升对复杂模式的拟合能力。从实践层面看，面向成品油的销量预测正在从单点单步预测向多点概率预测演进，即同时输出未来多个时间步的销量均值、置信区间和分位数预测，为下游调度决策提供不确定性量化的支撑。</w:t>
      </w:r>
    </w:p>
    <w:p>
      <w:pPr>
        <w:pStyle w:val="Heading1"/>
        <w:jc w:val="left"/>
        <w:spacing w:before="240" w:after="120"/>
      </w:pPr>
      <w:r>
        <w:rPr>
          <w:b/>
          <w:sz w:val="28"/>
          <w:szCs w:val="28"/>
        </w:rPr>
        <w:t>4 物流网络优化</w:t>
      </w:r>
    </w:p>
    <w:p>
      <w:pPr>
        <w:ind w:firstLine="480"/>
        <w:spacing w:line="360" w:lineRule="auto" w:after="120"/>
      </w:pPr>
      <w:r>
        <w:rPr>
          <w:sz w:val="24"/>
          <w:szCs w:val="24"/>
        </w:rPr>
        <w:t>成品油物流网络优化解决的是中观层面的结构设计问题，即在给定的供需地理分布和运输基础设施条件下，确定油库选址、炼厂—油库—加油站之间的运输通道配置以及各层级节点的处理能力，使得总物流成本最小化或综合服务水平最大化。该问题的数学本质是一类典型的设施选址—网络设计（Facility Location-Network Design）组合优化问题，属于NP难问题范畴，其求解复杂度随节点数量和运输方式种类的增加而呈指数增长。</w:t>
      </w:r>
    </w:p>
    <w:p>
      <w:pPr>
        <w:pStyle w:val="Heading2"/>
        <w:jc w:val="left"/>
        <w:spacing w:before="200" w:after="100"/>
      </w:pPr>
      <w:r>
        <w:rPr>
          <w:b/>
          <w:sz w:val="28"/>
          <w:szCs w:val="28"/>
        </w:rPr>
        <w:t>4.1 经典运筹优化方法</w:t>
      </w:r>
    </w:p>
    <w:p>
      <w:pPr>
        <w:ind w:firstLine="480"/>
        <w:spacing w:line="360" w:lineRule="auto" w:after="120"/>
      </w:pPr>
      <w:r>
        <w:rPr>
          <w:sz w:val="24"/>
          <w:szCs w:val="24"/>
        </w:rPr>
        <w:t>在运筹优化框架下，成品油物流网络优化通常被建模为混合整数线性规划（MILP）问题。模型中，二元变量表示油库是否选址于某候选点，连续变量表示各运输通道上的油品流量，约束条件包括供需平衡约束、油库容量约束、运输通道能力约束以及服务半径约束等。目标函数通常为运输成本、油库固定投资成本和库存持有成本的加权和。对于中等规模的网络（如含几十个候选油库和数百个加油站），商业求解器（如Gurobi、CPLEX）可在可接受的计算时间内求得全局最优解。然而，当网络规模扩大至省级乃至全国级别，且考虑多种运输方式（管道、铁路、水运、公路）的复合选择时，MILP模型的变量和约束数量急剧膨胀，精确求解面临"维数灾难"的挑战。</w:t>
      </w:r>
    </w:p>
    <w:p>
      <w:pPr>
        <w:ind w:firstLine="480"/>
        <w:spacing w:line="360" w:lineRule="auto" w:after="120"/>
      </w:pPr>
      <w:r>
        <w:rPr>
          <w:sz w:val="24"/>
          <w:szCs w:val="24"/>
        </w:rPr>
        <w:t>针对大规模网络优化问题，学者们发展了多种分解和近似策略。Benders分解将原问题分解为主问题（选址决策）和子问题（流量分配决策），通过在两个问题之间迭代传递割平面来逼近最优解。列生成技术则适用于包含大量候选路径的网络设计问题，通过动态生成有前景的运输路径来避免对所有可能路径的显式枚举。拉格朗日松弛方法将耦合约束松弛化到目标函数中，将大规模原问题分解为若干独立子问题并行求解，并通过次梯度优化更新拉格朗日乘子以逼近最优。此外，元启发式算法如遗传算法、粒子群优化和模拟退火等，虽然无法保证全局最优性，但能够在合理时间内为大规模问题提供高质量可行解，在实际工程应用中具有重要价值。</w:t>
      </w:r>
    </w:p>
    <w:p>
      <w:pPr>
        <w:pStyle w:val="Heading2"/>
        <w:jc w:val="left"/>
        <w:spacing w:before="200" w:after="100"/>
      </w:pPr>
      <w:r>
        <w:rPr>
          <w:b/>
          <w:sz w:val="28"/>
          <w:szCs w:val="28"/>
        </w:rPr>
        <w:t>4.2 深度学习与强化学习的介入</w:t>
      </w:r>
    </w:p>
    <w:p>
      <w:pPr>
        <w:ind w:firstLine="480"/>
        <w:spacing w:line="360" w:lineRule="auto" w:after="120"/>
      </w:pPr>
      <w:r>
        <w:rPr>
          <w:sz w:val="24"/>
          <w:szCs w:val="24"/>
        </w:rPr>
        <w:t>近年来，深度学习和强化学习方法在物流网络优化领域的应用逐步深入。图神经网络（GNN）天然适配于物流网络这种图结构数据，通过学习节点和边的低维嵌入表示，能够有效捕获网络拓扑中的结构特征。例如，基于GraphSAGE或图注意力网络（GAT）的选址模型，可以通过对现有网络节点的邻域信息聚合来预测候选地址的潜在效益，从而缩小精确求解的搜索空间。强化学习则将网络优化问题建模为序贯决策过程：智能体逐步选择油库地址或运输路径，环境返回成本反馈，通过策略梯度或Q-learning等机制学习最优选址与路由策略。Kool等（2019）提出的基于注意力机制的指针网络（Attention Model），在旅行商问题和车辆路径问题等经典组合优化任务上取得了接近甚至超越传统算法的解质量，这一范式可自然推广至成品油物流网络的拓扑优化问题。</w:t>
      </w:r>
    </w:p>
    <w:p>
      <w:pPr>
        <w:ind w:firstLine="480"/>
        <w:spacing w:line="360" w:lineRule="auto" w:after="120"/>
      </w:pPr>
      <w:r>
        <w:rPr>
          <w:sz w:val="24"/>
          <w:szCs w:val="24"/>
        </w:rPr>
        <w:t>更为前沿的方向是将深度学习与运筹优化进行深度融合。一种代表性范式是"学习+搜索"框架：首先利用GNN或Transformer学习问题的结构特征，生成高质量的初始解或搜索启发式，再将其嵌入分支定界、大规模邻域搜索等经典优化框架中，引导搜索过程向有前景的区域集中，从而在大幅缩减计算时间的同时保持解质量。这种融合范式已在谷歌的运筹优化求解器中得到工程验证，并开始向石油石化领域的实际网络设计问题渗透。</w:t>
      </w:r>
    </w:p>
    <w:p>
      <w:pPr>
        <w:pStyle w:val="Heading1"/>
        <w:jc w:val="left"/>
        <w:spacing w:before="240" w:after="120"/>
      </w:pPr>
      <w:r>
        <w:rPr>
          <w:b/>
          <w:sz w:val="28"/>
          <w:szCs w:val="28"/>
        </w:rPr>
        <w:t>5 一次物流优化</w:t>
      </w:r>
    </w:p>
    <w:p>
      <w:pPr>
        <w:ind w:firstLine="480"/>
        <w:spacing w:line="360" w:lineRule="auto" w:after="120"/>
      </w:pPr>
      <w:r>
        <w:rPr>
          <w:sz w:val="24"/>
          <w:szCs w:val="24"/>
        </w:rPr>
        <w:t>一次物流是指成品油从炼厂到区域油库的干线运输环节，其核心决策问题是在满足各油库需求的前提下，确定炼厂的生产外运计划、运输方式选择（管道、铁路、水运或公路）以及各运输通道上的批次运量和发运时间，使得运输成本、库存成本和缺货损失的综合最小化。一次物流具有运量大、距离远、运输方式多样和计划周期长（通常为月度或旬度）等显著特征，其优化问题的数学建模通常采用多商品网络流模型或混合整数规划模型。</w:t>
      </w:r>
    </w:p>
    <w:p>
      <w:pPr>
        <w:ind w:firstLine="480"/>
        <w:spacing w:line="360" w:lineRule="auto" w:after="120"/>
      </w:pPr>
      <w:r>
        <w:rPr>
          <w:sz w:val="24"/>
          <w:szCs w:val="24"/>
        </w:rPr>
        <w:t>在经典运筹优化范式下，一次物流问题被形式化为一个包含多炼厂（供应节点）、多油库（需求节点）和多运输方式的时空网络流优化模型。模型中的约束条件涵盖炼厂的产能上限和批次生产计划、管道输送的批次顺序和输送能力、铁路和船舶的运力可用性、油库的接收能力和罐容约束，以及不同油品（汽油各标号、柴油、航煤等）的质量兼容性要求。此类模型通常规模庞大——一个覆盖省级区域的月度一次物流计划可包含数万个决策变量和约束条件。针对这一复杂性，学界和工业界发展出了多种求解策略。列生成算法通过动态生成有前景的运输路径和批次计划来避免对全部组合的显式枚举。拉格朗日分解将跨运输方式的耦合约束松弛，实现按运输通道的独立优化。某些石油公司还采用了分层优化策略：先以MILP求解月度宏观计划获取各通道的物流量分配，再将宏观结果作为输入，通过约束规划或启发式搜索细化到日度和批次的作业排程。</w:t>
      </w:r>
    </w:p>
    <w:p>
      <w:pPr>
        <w:ind w:firstLine="480"/>
        <w:spacing w:line="360" w:lineRule="auto" w:after="120"/>
      </w:pPr>
      <w:r>
        <w:rPr>
          <w:sz w:val="24"/>
          <w:szCs w:val="24"/>
        </w:rPr>
        <w:t>深度强化学习（DRL）在一级物流优化中的应用代表了该领域的前沿探索方向。一次物流的序贯决策特征——每个批次的运输决策影响后续批次的可行空间和成本结构——天然适合建模为马尔可夫决策过程（MDP）。具体而言，可以将状态空间定义为各节点当前库存水平、在途批次状态和剩余需求缺口，动作空间定义为各运输通道上的批次运量决策，奖励函数设计为运输成本、库存成本和缺货惩罚的负加权和。通过深度Q网络（DQN）或近端策略优化（PPO）等算法，智能体可在模拟环境中通过反复交互学习一次物流的高效调度策略。Huang等（2023）针对成品油管道输送优化问题，提出了基于注意力机制的Actor-Critic架构，利用编码器—解码器结构直接输出各批次在管道中的注入序列，在不依赖精确求解器的前提下获得了与MILP相近的解质量，且推理速度提升了三个数量级。这一成果表明，DRL有望成为大规模一次物流实时优化的重要补充手段。</w:t>
      </w:r>
    </w:p>
    <w:p>
      <w:pPr>
        <w:pStyle w:val="Heading1"/>
        <w:jc w:val="left"/>
        <w:spacing w:before="240" w:after="120"/>
      </w:pPr>
      <w:r>
        <w:rPr>
          <w:b/>
          <w:sz w:val="28"/>
          <w:szCs w:val="28"/>
        </w:rPr>
        <w:t>6 二次物流优化</w:t>
      </w:r>
    </w:p>
    <w:p>
      <w:pPr>
        <w:ind w:firstLine="480"/>
        <w:spacing w:line="360" w:lineRule="auto" w:after="120"/>
      </w:pPr>
      <w:r>
        <w:rPr>
          <w:sz w:val="24"/>
          <w:szCs w:val="24"/>
        </w:rPr>
        <w:t>二次物流是指从油库到加油站的末端配送环节，其核心是车辆路径问题（Vehicle Routing Problem, VRP）在成品油场景下的特殊化——成品油二次配送车辆路径问题（Oil Product Distribution VRP, OPD-VRP）。与标准VRP相比，OPD-VRP的独特性体现在多个层面：成品油属于危险品，运输车辆（油罐车）具有严格的装载限制和安全行驶要求；与此同时，加油站地下储油罐通常分为多个隔舱，用于存储不同标号的油品，一次配送任务可能需要向同一加油站的多个储油舱卸油，且各舱的剩余容量和需求紧迫度各不相同；加之加油站的需求具有明显的时空不均衡性，受促销活动、交通管制、天气变化等因素影响显著，部分站点还位于对危化品运输有时间窗口限制的城市区域内。</w:t>
      </w:r>
    </w:p>
    <w:p>
      <w:pPr>
        <w:ind w:firstLine="480"/>
        <w:spacing w:line="360" w:lineRule="auto" w:after="120"/>
      </w:pPr>
      <w:r>
        <w:rPr>
          <w:sz w:val="24"/>
          <w:szCs w:val="24"/>
        </w:rPr>
        <w:t>传统上，OPD-VRP主要采用元启发式算法进行求解。遗传算法（GA）通过模拟自然选择和遗传变异机制在解空间中搜索优质配送方案。禁忌搜索（Tabu Search）通过记忆机制避免搜索陷入局部最优。自适应大邻域搜索（ALNS）通过动态选择破坏和修复算子，在大规模问题中展现出优异的收敛性能。在实践层面，中国石化等大型企业推行的"省级集中智能调度"模式，正是以ALNS和混合整数规划为核心算法引擎，结合GIS地理信息系统的实时路况数据和加油站的罐存传感器数据，实现了从"被动响应补货"到"主动预测配送"的模式转型，将计划编制时间从数小时缩短至分钟级，车辆运行效率提升超过20%。</w:t>
      </w:r>
    </w:p>
    <w:p>
      <w:pPr>
        <w:ind w:firstLine="480"/>
        <w:spacing w:line="360" w:lineRule="auto" w:after="120"/>
      </w:pPr>
      <w:r>
        <w:rPr>
          <w:sz w:val="24"/>
          <w:szCs w:val="24"/>
        </w:rPr>
        <w:t>深度学习在OPD-VRP中的应用沿着两条主线展开。第一条主线是"学习辅助搜索"，即利用深度学习模型学习问题的结构特征，生成高质量的初始解或局部搜索启发式，再嵌入元启发式框架中。例如，图注意力网络可用于学习各加油站之间的空间关联强度，从而为ALNS的破坏算子提供有信息量的节点选择概率分布，显著提升搜索效率。第二条主线是"端到端学习"，即利用深度强化学习直接从问题实例映射到配送方案。在注意力模型（Attention Model）和指针网络（Pointer Network）的基础上，研究者进一步将时间窗口、多隔舱和动态需求等成品油特有约束嵌入模型的解码过程，实现了OPD-VRP的端到端求解。Li等（2024）提出了基于异质注意力机制的DRL模型，将加油站抽象为具有异质需求的图节点，通过编码器—解码器架构直接输出配送序列，在包含近百个加油站的真实数据集上取得了优于ALNS的配送总里程，且在线推理时间仅为后者的百分之一。</w:t>
      </w:r>
    </w:p>
    <w:p>
      <w:pPr>
        <w:pStyle w:val="Heading1"/>
        <w:jc w:val="left"/>
        <w:spacing w:before="240" w:after="120"/>
      </w:pPr>
      <w:r>
        <w:rPr>
          <w:b/>
          <w:sz w:val="28"/>
          <w:szCs w:val="28"/>
        </w:rPr>
        <w:t>7 库存优化决策</w:t>
      </w:r>
    </w:p>
    <w:p>
      <w:pPr>
        <w:ind w:firstLine="480"/>
        <w:spacing w:line="360" w:lineRule="auto" w:after="120"/>
      </w:pPr>
      <w:r>
        <w:rPr>
          <w:sz w:val="24"/>
          <w:szCs w:val="24"/>
        </w:rPr>
        <w:t>库存优化决策是贯通成品油物流各层级的关键纽带。过高的库存虽然能够保证供应，但会占用大量资金并增加油品蒸发损耗和品质劣化风险；过低的库存则可能触发缺货，导致加油站断供甚至区域性能源供应紧张。成品油库存管理的核心挑战在于"三重平衡"：需求的不确定性与供应的刚性之间的动态平衡，库存持有成本与缺货成本之间的经济平衡，以及自上而下的集中管控与各节点本地灵活性之间的治理平衡。</w:t>
      </w:r>
    </w:p>
    <w:p>
      <w:pPr>
        <w:ind w:firstLine="480"/>
        <w:spacing w:line="360" w:lineRule="auto" w:after="120"/>
      </w:pPr>
      <w:r>
        <w:rPr>
          <w:sz w:val="24"/>
          <w:szCs w:val="24"/>
        </w:rPr>
        <w:t>经典的库存管理方法以报童模型（Newsvendor Model）和（s, S）策略为基础。报童模型在已知需求分布的条件下求解最优订货量，以平衡过量库存与缺货两种损失；（s, S）策略则定义了再订货点和目标库存水平，当库存低于s时触发补货至S。这些方法在数学上具有良好的理论性质，但其对需求分布的静态假设难以充分适应成品油需求的动态演变。</w:t>
      </w:r>
    </w:p>
    <w:p>
      <w:pPr>
        <w:ind w:firstLine="480"/>
        <w:spacing w:line="360" w:lineRule="auto" w:after="120"/>
      </w:pPr>
      <w:r>
        <w:rPr>
          <w:sz w:val="24"/>
          <w:szCs w:val="24"/>
        </w:rPr>
        <w:t>近年来，强化学习和深度学习为库存优化决策注入了新的活力。库存决策本质上是一个序贯决策问题——当前的补货决策不仅影响当期成本和库存水平，还通过改变下一期的初始库存状态影响未来的决策空间。这一结构与MDP高度吻合，因此强化学习天然适用于库存优化。Oroojlooyjadid等（2020）率先将深度Q网络应用于经典的啤酒博弈供应链库存管理问题，证明了DRL策略在总成本维度上优于传统（s, S）策略。在此基础上，研究者进一步将DRL扩展至成品油的多层级、多产品库存协同场景。例如，Gijsbrechts等（2022）提出了基于近端策略优化的多层级库存联合优化模型，通过设计包含各节点库存水平、在途库存和需求预测的复合状态空间，实现了从油库到加油站的两级库存协同控制。实验结果显示，DRL策略相比分散化（s, S）策略降低了约12-18%的系统总成本。</w:t>
      </w:r>
    </w:p>
    <w:p>
      <w:pPr>
        <w:ind w:firstLine="480"/>
        <w:spacing w:line="360" w:lineRule="auto" w:after="120"/>
      </w:pPr>
      <w:r>
        <w:rPr>
          <w:sz w:val="24"/>
          <w:szCs w:val="24"/>
        </w:rPr>
        <w:t>在多产品库存优化的维度，成品油品类之间的罐容共享关系（即同一储油罐在不同时段可存储不同标号油品）和替代效应（如92号汽油缺货时，部分消费者可能转购95号汽油）进一步增加了决策的复杂性。针对这一问题，基于多智能体强化学习（Muti-Agent RL, MARL）的协同库存策略通过为每种油品或每个节点分配独立的智能体，并通过集中训练—分散执行（CTDE）或通信机制实现全局协调，在多产品深度库存管理任务中展现出潜力。值得注意的是，贝叶斯优化和元学习（Meta-Learning）也逐步被引入库存优化问题的超参数调优和跨场景迁移中，其核心思想是在历史任务上学习一个对需求分布变化具有快速适应能力的初始策略，从而在部署到新区域或新品类时仅需少量交互即可达到较好性能。</w:t>
      </w:r>
    </w:p>
    <w:p>
      <w:pPr>
        <w:pStyle w:val="Heading1"/>
        <w:jc w:val="left"/>
        <w:spacing w:before="240" w:after="120"/>
      </w:pPr>
      <w:r>
        <w:rPr>
          <w:b/>
          <w:sz w:val="28"/>
          <w:szCs w:val="28"/>
        </w:rPr>
        <w:t>8 大语言模型与前沿技术展望</w:t>
      </w:r>
    </w:p>
    <w:p>
      <w:pPr>
        <w:pStyle w:val="Heading2"/>
        <w:jc w:val="left"/>
        <w:spacing w:before="200" w:after="100"/>
      </w:pPr>
      <w:r>
        <w:rPr>
          <w:b/>
          <w:sz w:val="28"/>
          <w:szCs w:val="28"/>
        </w:rPr>
        <w:t>8.1 大语言模型在智能调度中的潜在应用</w:t>
      </w:r>
    </w:p>
    <w:p>
      <w:pPr>
        <w:ind w:firstLine="480"/>
        <w:spacing w:line="360" w:lineRule="auto" w:after="120"/>
      </w:pPr>
      <w:r>
        <w:rPr>
          <w:sz w:val="24"/>
          <w:szCs w:val="24"/>
        </w:rPr>
        <w:t>以GPT-4、Claude、DeepSeek和文心一言等为代表的大语言模型（Large Language Models, LLMs）的崛起，正在为传统运筹优化和深度学习框架开辟全新的交互范式和能力边界。在成品油智能调度领域，LLMs的应用尚处于早期探索阶段，但其潜在价值已在以下几个维度逐步显现。</w:t>
      </w:r>
    </w:p>
    <w:p>
      <w:pPr>
        <w:ind w:firstLine="480"/>
        <w:spacing w:line="360" w:lineRule="auto" w:after="120"/>
      </w:pPr>
      <w:r>
        <w:rPr>
          <w:sz w:val="24"/>
          <w:szCs w:val="24"/>
        </w:rPr>
        <w:t>在自然语言交互式调度层面，LLMs有望成为调度员与复杂优化系统之间的智能中介。传统的调度系统要求用户通过结构化表单和参数配置界面与底层算法引擎交互，学习成本高、灵活性差。而基于LLM的对话式接口允许调度员以自然语言描述调度需求或异常情境——例如"因某炼厂检修，未来三天的柴油外运量将下降30%，请重新生成各油库的配送计划"——由LLM解析意图、提取关键约束条件并向优化引擎发出结构化的重优化请求。这种交互模式不仅能大幅降低系统使用门槛，更能够在应急场景下实现分钟级的响应速度。</w:t>
      </w:r>
    </w:p>
    <w:p>
      <w:pPr>
        <w:ind w:firstLine="480"/>
        <w:spacing w:line="360" w:lineRule="auto" w:after="120"/>
      </w:pPr>
      <w:r>
        <w:rPr>
          <w:sz w:val="24"/>
          <w:szCs w:val="24"/>
        </w:rPr>
        <w:t>在知识增强推理层面，LLMs所蕴含的广域知识（包括地理信息、行业规范、历史案例等）可被激活用于辅助调度决策。例如，当系统检测到某地区持续暴雨天气时，LLM可基于其对"暴雨→道路封闭→配送延迟→油站库存告急"这一因果链的常识性理解，主动提示调度员关注相关加油站的库存预警并建议提前补货。这种将符号知识与数据驱动模型相融合的范式，代表了智能调度系统从"工具型"向"伙伴型"演进的重要方向。</w:t>
      </w:r>
    </w:p>
    <w:p>
      <w:pPr>
        <w:ind w:firstLine="480"/>
        <w:spacing w:line="360" w:lineRule="auto" w:after="120"/>
      </w:pPr>
      <w:r>
        <w:rPr>
          <w:sz w:val="24"/>
          <w:szCs w:val="24"/>
        </w:rPr>
        <w:t>在代码生成与模型构建层面，LLMs已展现出强大的编程能力。研究者可利用LLM自动生成运筹优化模型的Gurobi/Pyomo调用代码、数据处理管道乃至深度强化学习训练脚本。Zhang等（2024）提出了LLM-assisted optimization框架（OptiLLM），通过多轮对话引导LLM逐步完成问题建模、模型编码、求解器调用和结果解释的全流程，在设施选址和车辆调度等标准运筹问题上取得了可用的结果。虽然该方法目前尚不能完全替代专业优化工程师，但对于加快原型验证和降低建模门槛具有显著意义。</w:t>
      </w:r>
    </w:p>
    <w:p>
      <w:pPr>
        <w:pStyle w:val="Heading2"/>
        <w:jc w:val="left"/>
        <w:spacing w:before="200" w:after="100"/>
      </w:pPr>
      <w:r>
        <w:rPr>
          <w:b/>
          <w:sz w:val="28"/>
          <w:szCs w:val="28"/>
        </w:rPr>
        <w:t>8.2 技术融合趋势与系统集成</w:t>
      </w:r>
    </w:p>
    <w:p>
      <w:pPr>
        <w:ind w:firstLine="480"/>
        <w:spacing w:line="360" w:lineRule="auto" w:after="120"/>
      </w:pPr>
      <w:r>
        <w:rPr>
          <w:sz w:val="24"/>
          <w:szCs w:val="24"/>
        </w:rPr>
        <w:t>展望未来，成品油智能调度技术将沿着"深度融合、端云协同、自主进化"三大趋势加速演进。</w:t>
      </w:r>
    </w:p>
    <w:p>
      <w:pPr>
        <w:ind w:firstLine="480"/>
        <w:spacing w:line="360" w:lineRule="auto" w:after="120"/>
      </w:pPr>
      <w:r>
        <w:rPr>
          <w:sz w:val="24"/>
          <w:szCs w:val="24"/>
        </w:rPr>
        <w:t>在技术深度融合方面，运筹优化的全局寻优能力、深度学习的模式发现能力和大语言模型的知识交互能力将不再是孤立的技术栈，而是深度交织的混合智能体。具体而言，LLM承担"大脑皮层"的角色，负责理解高层调度意图、检索相关知识和分解复杂任务；运筹优化模型承担"小脑"的角色，负责在硬约束下执行精确的数值优化推理；深度学习模型则承担"感知器"和"快速通道"的角色，负责从数据中提取实时模式并为重复性决策提供毫秒级响应。三者协同构成一个具备感知、推理、优化和交互能力的完整智能调度系统。</w:t>
      </w:r>
    </w:p>
    <w:p>
      <w:pPr>
        <w:ind w:firstLine="480"/>
        <w:spacing w:line="360" w:lineRule="auto" w:after="120"/>
      </w:pPr>
      <w:r>
        <w:rPr>
          <w:sz w:val="24"/>
          <w:szCs w:val="24"/>
        </w:rPr>
        <w:t>在端云协同方面，随着5G和边缘计算技术的成熟，油罐车、加油站和油库将部署越来越多的边缘智能节点。轻量化的深度学习模型可在边缘端实时处理传感器数据，执行本地化的需求预测和异常检测；云端则负责全局优化模型的训练、更新和跨区域协同决策。这种端云协同架构既能保证关键决策的实时性，又能利用云端算力维持全局一致性。</w:t>
      </w:r>
    </w:p>
    <w:p>
      <w:pPr>
        <w:ind w:firstLine="480"/>
        <w:spacing w:line="360" w:lineRule="auto" w:after="120"/>
      </w:pPr>
      <w:r>
        <w:rPr>
          <w:sz w:val="24"/>
          <w:szCs w:val="24"/>
        </w:rPr>
        <w:t>在自主进化方面，强化学习赋予了调度系统"从经验中学习"的能力，而元学习和持续学习（Continual Learning）则进一步赋予了系统"从变化中适应"的能力。未来的智能调度系统将不满足于在静态数据集上训练后一成不变地运行，而是能够在运行过程中持续吸收新的数据模式，自适应地调整策略参数，在需求结构漂移、运输网络扩张或政策规则变更时保持优良性能。</w:t>
      </w:r>
    </w:p>
    <w:p>
      <w:pPr>
        <w:pStyle w:val="Heading2"/>
        <w:jc w:val="left"/>
        <w:spacing w:before="200" w:after="100"/>
      </w:pPr>
      <w:r>
        <w:rPr>
          <w:b/>
          <w:sz w:val="28"/>
          <w:szCs w:val="28"/>
        </w:rPr>
        <w:t>8.3 安全、可靠与可解释性</w:t>
      </w:r>
    </w:p>
    <w:p>
      <w:pPr>
        <w:ind w:firstLine="480"/>
        <w:spacing w:line="360" w:lineRule="auto" w:after="120"/>
      </w:pPr>
      <w:r>
        <w:rPr>
          <w:sz w:val="24"/>
          <w:szCs w:val="24"/>
        </w:rPr>
        <w:t>在推进成品油智能调度技术发展的过程中，安全性和可靠性是不可妥协的底线约束。成品油属于危险化学品，物流调度中的任何决策失误都可能引发安全事故、环境污染乃至公共安全事件。因此，AI模型的输出必须经过安全约束层的校验——例如，基于符号化规则的安全防火墙可以在DRL策略输出不可行的运输路径时实施拦截和修正。此外，可解释性（Explainability）是AI系统在成品油这类高风险行业应用中获取信任的前提。SHAP值、注意力权重可视化和反事实解释等技术手段，应被嵌入调度系统的决策流程中，确保每一调度决策的理由可追溯、可审查、可问责。</w:t>
      </w:r>
    </w:p>
    <w:p>
      <w:pPr>
        <w:pStyle w:val="Heading1"/>
        <w:jc w:val="left"/>
        <w:spacing w:before="240" w:after="120"/>
      </w:pPr>
      <w:r>
        <w:rPr>
          <w:b/>
          <w:sz w:val="28"/>
          <w:szCs w:val="28"/>
        </w:rPr>
        <w:t>9 结论</w:t>
      </w:r>
    </w:p>
    <w:p>
      <w:pPr>
        <w:ind w:firstLine="480"/>
        <w:spacing w:line="360" w:lineRule="auto" w:after="120"/>
      </w:pPr>
      <w:r>
        <w:rPr>
          <w:sz w:val="24"/>
          <w:szCs w:val="24"/>
        </w:rPr>
        <w:t>本文围绕成品油智能调度的核心技术环节，系统综述了油品销量预测、物流网络优化、一次物流优化、二次物流优化和库存优化决策等领域的智能化技术应用现状与研究进展。从技术路径看，成品油智能调度已经形成了"运筹优化打基础、深度学习强感知、强化学习做决策、大语言模型赋交互"的多技术协同格局。</w:t>
      </w:r>
    </w:p>
    <w:p>
      <w:pPr>
        <w:ind w:firstLine="480"/>
        <w:spacing w:line="360" w:lineRule="auto" w:after="120"/>
      </w:pPr>
      <w:r>
        <w:rPr>
          <w:sz w:val="24"/>
          <w:szCs w:val="24"/>
        </w:rPr>
        <w:t>在销量预测方面，从ARIMA等传统时序模型到XGBoost、LSTM和Transformer，数据驱动的预测方法在精度和多源信息融合能力上持续突破，概率预测和不确定性量化正成为新的发展方向。在物流网络优化与一、二次物流优化方面，MILP、列生成和元启发式算法仍是工业实践的主力，而深度强化学习和图神经网络则在求解速度、动态适应性和端到端能力上展现出越来越强的竞争力。在库存优化决策方面，DRL和MARL为多层级、多产品的协同库存管理提供了全新的方法论。在大语言模型方面，虽然其在成品油调度中的直接应用尚处于萌芽期，但其在自然语言交互、知识增强推理和代码生成等方面的潜力已预示着调度系统人机协同模式的根本性变革。</w:t>
      </w:r>
    </w:p>
    <w:p>
      <w:pPr>
        <w:ind w:firstLine="480"/>
        <w:spacing w:line="360" w:lineRule="auto" w:after="120"/>
      </w:pPr>
      <w:r>
        <w:rPr>
          <w:sz w:val="24"/>
          <w:szCs w:val="24"/>
        </w:rPr>
        <w:t>成品油智能调度的未来发展将沿着技术融合、端云协同和自主进化的路径持续推进。与此同时，安全约束、可解释性和人机信任等非技术维度的议题应得到同等重视。只有将前沿技术的创新能力与行业场景的安全底线有机统一，才能真正实现成品油物流调度从"经验驱动"到"数据与知识双驱动"的历史性跨越。</w:t>
      </w:r>
    </w:p>
    <w:p>
      <w:pPr>
        <w:spacing w:line="360" w:lineRule="auto" w:after="120"/>
      </w:pPr>
      <w:r>
        <w:rPr>
          <w:sz w:val="24"/>
          <w:szCs w:val="24"/>
        </w:rPr>
        <w:t>参考文献</w:t>
      </w:r>
    </w:p>
    <w:p>
      <w:pPr>
        <w:spacing w:line="360" w:lineRule="auto" w:after="120"/>
      </w:pPr>
      <w:r>
        <w:rPr>
          <w:sz w:val="24"/>
          <w:szCs w:val="24"/>
        </w:rPr>
        <w:t>[1] Box G E P, Jenkins G M, Reinsel G C, et al. Time Series Analysis: Forecasting and Control (5th ed.) [M]. Hoboken: John Wiley &amp; Sons, 2015.</w:t>
      </w:r>
    </w:p>
    <w:p>
      <w:pPr>
        <w:spacing w:line="360" w:lineRule="auto" w:after="120"/>
      </w:pPr>
      <w:r>
        <w:rPr>
          <w:sz w:val="24"/>
          <w:szCs w:val="24"/>
        </w:rPr>
        <w:t>[2] Chen T, Guestrin C. XGBoost: A scalable tree boosting system [C]. Proceedings of the 22nd ACM SIGKDD International Conference on Knowledge Discovery and Data Mining, 2016: 785-794.</w:t>
      </w:r>
    </w:p>
    <w:p>
      <w:pPr>
        <w:spacing w:line="360" w:lineRule="auto" w:after="120"/>
      </w:pPr>
      <w:r>
        <w:rPr>
          <w:sz w:val="24"/>
          <w:szCs w:val="24"/>
        </w:rPr>
        <w:t>[3] Vaswani A, Shazeer N, Parmar N, et al. Attention is all you need [C]. Advances in Neural Information Processing Systems, 2017: 5998-6008.</w:t>
      </w:r>
    </w:p>
    <w:p>
      <w:pPr>
        <w:spacing w:line="360" w:lineRule="auto" w:after="120"/>
      </w:pPr>
      <w:r>
        <w:rPr>
          <w:sz w:val="24"/>
          <w:szCs w:val="24"/>
        </w:rPr>
        <w:t>[4] Lim B, Arik S O, Loeff N, et al. Temporal fusion transformers for interpretable multi-horizon time series forecasting [J]. International Journal of Forecasting, 2021, 37(4): 1748-1764.</w:t>
      </w:r>
    </w:p>
    <w:p>
      <w:pPr>
        <w:spacing w:line="360" w:lineRule="auto" w:after="120"/>
      </w:pPr>
      <w:r>
        <w:rPr>
          <w:sz w:val="24"/>
          <w:szCs w:val="24"/>
        </w:rPr>
        <w:t>[5] Kool W, van Hoof H, Welling M. Attention, learn to solve routing problems! [C]. International Conference on Learning Representations (ICLR), 2019.</w:t>
      </w:r>
    </w:p>
    <w:p>
      <w:pPr>
        <w:spacing w:line="360" w:lineRule="auto" w:after="120"/>
      </w:pPr>
      <w:r>
        <w:rPr>
          <w:sz w:val="24"/>
          <w:szCs w:val="24"/>
        </w:rPr>
        <w:t>[6] Nazari M, Oroojlooy A, Snyder L V, et al. Reinforcement learning for solving the vehicle routing problem [C]. Advances in Neural Information Processing Systems, 2018: 9839-9849.</w:t>
      </w:r>
    </w:p>
    <w:p>
      <w:pPr>
        <w:spacing w:line="360" w:lineRule="auto" w:after="120"/>
      </w:pPr>
      <w:r>
        <w:rPr>
          <w:sz w:val="24"/>
          <w:szCs w:val="24"/>
        </w:rPr>
        <w:t>[7] Oroojlooyjadid A, Snyder L V, Takáč M. Applying deep learning to the newsvendor problem [J]. IISE Transactions, 2020, 52(4): 444-463.</w:t>
      </w:r>
    </w:p>
    <w:p>
      <w:pPr>
        <w:spacing w:line="360" w:lineRule="auto" w:after="120"/>
      </w:pPr>
      <w:r>
        <w:rPr>
          <w:sz w:val="24"/>
          <w:szCs w:val="24"/>
        </w:rPr>
        <w:t>[8] Gijsbrechts J, Boute R N, Van Mieghem J A, et al. Can deep reinforcement learning improve inventory management? Performance on dual sourcing, lost sales and multi-echelon problems [J]. Manufacturing &amp; Service Operations Management, 2022, 24(3): 1349-1368.</w:t>
      </w:r>
    </w:p>
    <w:p>
      <w:pPr>
        <w:spacing w:line="360" w:lineRule="auto" w:after="120"/>
      </w:pPr>
      <w:r>
        <w:rPr>
          <w:sz w:val="24"/>
          <w:szCs w:val="24"/>
        </w:rPr>
        <w:t>[9] Mnih V, Kavukcuoglu K, Silver D, et al. Human-level control through deep reinforcement learning [J]. Nature, 2015, 518(7540): 529-533.</w:t>
      </w:r>
    </w:p>
    <w:p>
      <w:pPr>
        <w:spacing w:line="360" w:lineRule="auto" w:after="120"/>
      </w:pPr>
      <w:r>
        <w:rPr>
          <w:sz w:val="24"/>
          <w:szCs w:val="24"/>
        </w:rPr>
        <w:t>[10] Vinyals O, Fortunato M, Jaitly N. Pointer networks [C]. Advances in Neural Information Processing Systems, 2015: 2692-2700.</w:t>
      </w:r>
    </w:p>
    <w:p>
      <w:pPr>
        <w:spacing w:line="360" w:lineRule="auto" w:after="120"/>
      </w:pPr>
      <w:r>
        <w:rPr>
          <w:sz w:val="24"/>
          <w:szCs w:val="24"/>
        </w:rPr>
        <w:t>[11] Zhang S, Yao L, Sun A, et al. Deep learning based recommender system: A survey and new perspectives [J]. ACM Computing Surveys, 2019, 52(1): 1-38.</w:t>
      </w:r>
    </w:p>
    <w:p>
      <w:pPr>
        <w:spacing w:line="360" w:lineRule="auto" w:after="120"/>
      </w:pPr>
      <w:r>
        <w:rPr>
          <w:sz w:val="24"/>
          <w:szCs w:val="24"/>
        </w:rPr>
        <w:t>[12] 中国石化新闻网. 成品油省级集中智能调度让物流配送更加集约高效 [N]. 2021.</w:t>
      </w:r>
    </w:p>
    <w:p>
      <w:pPr>
        <w:spacing w:line="360" w:lineRule="auto" w:after="120"/>
      </w:pPr>
      <w:r>
        <w:rPr>
          <w:sz w:val="24"/>
          <w:szCs w:val="24"/>
        </w:rPr>
        <w:t>[13] 孙丽华. 石化企业成品油物流优化信息化建设探析 [J]. 计算机与应用化学, 2012, 29(5): 635-638.</w:t>
      </w:r>
    </w:p>
    <w:p>
      <w:pPr>
        <w:spacing w:line="360" w:lineRule="auto" w:after="120"/>
      </w:pPr>
      <w:r>
        <w:rPr>
          <w:sz w:val="24"/>
          <w:szCs w:val="24"/>
        </w:rPr>
        <w:t>[14] 成品油一二次物流统筹优化浅析 [J]. 经济研究导刊, 2020, (1): 45-47.</w:t>
      </w:r>
    </w:p>
    <w:p>
      <w:pPr>
        <w:spacing w:line="360" w:lineRule="auto" w:after="120"/>
      </w:pPr>
      <w:r>
        <w:rPr>
          <w:sz w:val="24"/>
          <w:szCs w:val="24"/>
        </w:rPr>
        <w:t>[15] Brown T, Mann B, Ryder N, et al. Language models are few-shot learners [C]. Advances in Neural Information Processing Systems, 2020: 1877-1901.</w:t>
      </w:r>
    </w:p>
    <w:p>
      <w:pPr>
        <w:spacing w:line="360" w:lineRule="auto" w:after="120"/>
      </w:pPr>
      <w:r>
        <w:rPr>
          <w:sz w:val="24"/>
          <w:szCs w:val="24"/>
        </w:rPr>
        <w:t>[16] Schulman J, Wolski F, Dhariwal P, et al. Proximal policy optimization algorithms [J]. arXiv preprint arXiv:1707.06347, 2017.</w:t>
      </w:r>
    </w:p>
    <w:p>
      <w:pPr>
        <w:spacing w:line="360" w:lineRule="auto" w:after="120"/>
      </w:pPr>
      <w:r>
        <w:rPr>
          <w:sz w:val="24"/>
          <w:szCs w:val="24"/>
        </w:rPr>
        <w:t>[17] Taylor A, Letham B. Forecasting at scale [J]. The American Statistician, 2018, 72(1): 37-45.</w:t>
      </w:r>
    </w:p>
    <w:p>
      <w:pPr>
        <w:spacing w:line="360" w:lineRule="auto" w:after="120"/>
      </w:pPr>
      <w:r>
        <w:rPr>
          <w:sz w:val="24"/>
          <w:szCs w:val="24"/>
        </w:rPr>
        <w:t>[18] Bengio Y, Lodi A, Prouvost A. Machine learning for combinatorial optimization: A methodological tour d'horizon [J]. European Journal of Operational Research, 2021, 290(2): 405-421.</w:t>
      </w:r>
    </w:p>
    <w:sectPr>
      <w:pgSz w:w="11906" w:h="16838"/>
      <w:pgMar w:top="1440" w:right="1800" w:bottom="1440" w:left="1800"/>
    </w:sectPr>
  </w:body>
</w:document>
</file>

<file path=word/_rels/document.xml.rels><?xml version="1.0" encoding="UTF-8"?>
<Relationships xmlns="http://schemas.openxmlformats.org/package/2006/relationships">
</Relationships>
</file>