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ns0:document xmlns:ns0="http://schemas.openxmlformats.org/wordprocessingml/2006/main" xmlns:w="http://schemas.openxmlformats.org/wordprocessingml/2006/main" xmlns:r="http://schemas.openxmlformats.org/officeDocument/2006/relationships">
  <ns0:body>
    <ns0:p>
      <ns0:pPr/>
      <ns0:r>
        <ns0:rPr/>
        <ns0:t xml:space="preserve">1200万辆背后，一场城市大逃杀正在上演</ns0:t>
      </ns0:r>
    </ns0:p>
    <ns0:p>
      <ns0:pPr/>
      <ns0:r>
        <ns0:rPr/>
        <ns0:t xml:space="preserve">作者：产业观察局</ns0:t>
      </ns0:r>
    </ns0:p>
    <ns0:p>
      <ns0:pPr/>
      <ns0:r>
        <ns0:rPr/>
        <ns0:t xml:space="preserve">2025年，中国新能源汽车产量突破1200万辆。</ns0:t>
      </ns0:r>
    </ns0:p>
    <ns0:p>
      <ns0:pPr/>
      <ns0:r>
        <ns0:rPr/>
        <ns0:t xml:space="preserve">这个数字背后，藏着一场毫无悬念的城市生死战。</ns0:t>
      </ns0:r>
    </ns0:p>
    <ns0:p>
      <ns0:pPr/>
      <ns0:r>
        <ns0:rPr/>
        <ns0:t xml:space="preserve">深圳狂飙，合肥逆袭，重庆跨界出击，西安静悄悄占了西北最大的坑。</ns0:t>
      </ns0:r>
    </ns0:p>
    <ns0:p>
      <ns0:pPr/>
      <ns0:r>
        <ns0:rPr/>
        <ns0:t xml:space="preserve">而那些曾经不被看好的城市，正在用产能、资本、技术和生态，重新分配中国汽车产业的底牌。</ns0:t>
      </ns0:r>
    </ns0:p>
    <ns0:p>
      <ns0:pPr/>
      <ns0:r>
        <ns0:rPr/>
        <ns0:t xml:space="preserve">今天，我们撕开这场大逃杀的真相。</ns0:t>
      </ns0:r>
    </ns0:p>
    <ns0:p>
      <ns0:pPr/>
      <ns0:r>
        <ns0:rPr/>
        <ns0:t xml:space="preserve">一、第一梯队：五大王者，吃掉全国60%的蛋糕</ns0:t>
      </ns0:r>
    </ns0:p>
    <ns0:p>
      <ns0:pPr/>
      <ns0:r>
        <ns0:rPr/>
        <ns0:t xml:space="preserve">这五座城市，包揽了全国60%以上的新能源产能。它们不仅是产能巨头，更是技术、供应链、生态的全维度王者。</ns0:t>
      </ns0:r>
    </ns0:p>
    <ns0:p>
      <ns0:pPr/>
      <ns0:r>
        <ns0:rPr/>
        <ns0:t xml:space="preserve">深圳：全球新能源制造之都，龙头独大、出海称王</ns0:t>
      </ns0:r>
    </ns0:p>
    <ns0:p>
      <ns0:pPr/>
      <ns0:r>
        <ns0:rPr/>
        <ns0:t xml:space="preserve">一句话定位：这是一座用产能压倒一切的城市。</ns0:t>
      </ns0:r>
    </ns0:p>
    <ns0:p>
      <ns0:pPr/>
      <ns0:r>
        <ns0:rPr/>
        <ns0:t xml:space="preserve">2025年，深圳新能源汽车产量293.5万辆，全球第一，独占全国22.8%。比亚迪总部基地年产能450万辆，全球单厂天花板。</ns0:t>
      </ns0:r>
    </ns0:p>
    <ns0:p>
      <ns0:pPr/>
      <ns0:r>
        <ns0:rPr/>
        <ns0:t xml:space="preserve">它的秘诀是什么？全栈自研+闭环供应链+出海驱动。电池、电机、电控、整车，比亚迪全部自己搞定。华为、小鹏、大疆协同赋能，2700多家配套企业汇聚，本地配套率超95%。2025年，深圳新能源出口量占全国30%以上。出海，是深圳的下一个王牌。</ns0:t>
      </ns0:r>
    </ns0:p>
    <ns0:p>
      <ns0:pPr/>
      <ns0:r>
        <ns0:rPr/>
        <ns0:t xml:space="preserve">矛盾：土地资源紧张，生产成本居高不下，产业链外迁压力持续增大。</ns0:t>
      </ns0:r>
    </ns0:p>
    <ns0:p>
      <ns0:pPr/>
      <ns0:r>
        <ns0:rPr/>
        <ns0:t xml:space="preserve">合肥：超级黑马，政府资本招商教科书</ns0:t>
      </ns0:r>
    </ns0:p>
    <ns0:p>
      <ns0:pPr/>
      <ns0:r>
        <ns0:rPr/>
        <ns0:t xml:space="preserve">一句话定位：这是一座用钱砸出来的新能源之城。</ns0:t>
      </ns0:r>
    </ns0:p>
    <ns0:p>
      <ns0:pPr/>
      <ns0:r>
        <ns0:rPr/>
        <ns0:t xml:space="preserve">2025年，合肥新能源产量137.6万辆，全国第二。比亚迪合肥基地年产能132万辆，蔚来、大众安徽、江淮整车品牌扎堆集聚。</ns0:t>
      </ns0:r>
    </ns0:p>
    <ns0:p>
      <ns0:pPr/>
      <ns0:r>
        <ns0:rPr/>
        <ns0:t xml:space="preserve">它的打法很狠：“投企带链”。投蔚来，改变电池产业链。投比亚迪，带动零部件集群。千亿产业基金精准赋能，843家核心零部件企业落地，产业链总产值突破2600亿元。</ns0:t>
      </ns0:r>
    </ns0:p>
    <ns0:p>
      <ns0:pPr/>
      <ns0:r>
        <ns0:rPr/>
        <ns0:t xml:space="preserve">更恐怕的是，合肥是全国唯一集齐换电、双智、智能网联、车路协同、虚拟电厂五大国家级试点的城市。</ns0:t>
      </ns0:r>
    </ns0:p>
    <ns0:p>
      <ns0:pPr/>
      <ns0:r>
        <ns0:rPr/>
        <ns0:t xml:space="preserve">矛盾：本土汽车品牌影响力不足，产业高度依赖比亚迪（贡献全市70%产能），抗风险能力较弱。</ns0:t>
      </ns0:r>
    </ns0:p>
    <ns0:p>
      <ns0:pPr/>
      <ns0:r>
        <ns0:rPr/>
        <ns0:t xml:space="preserve">上海：技术高地，高端制造与国际化标杆</ns0:t>
      </ns0:r>
    </ns0:p>
    <ns0:p>
      <ns0:pPr/>
      <ns0:r>
        <ns0:rPr/>
        <ns0:t xml:space="preserve">一句话定位：这是一座不做产能王者、做技术霸主的城市。</ns0:t>
      </ns0:r>
    </ns0:p>
    <ns0:p>
      <ns0:pPr/>
      <ns0:r>
        <ns0:rPr/>
        <ns0:t xml:space="preserve">2025年，上海新能源产量116.1万辆，全国第三。特斯拉上海超级工厂年产70万辆，上汽新能源、智己、飞凡等高端品牌齐聚。</ns0:t>
      </ns0:r>
    </ns0:p>
    <ns0:p>
      <ns0:pPr/>
      <ns0:r>
        <ns0:rPr/>
        <ns0:t xml:space="preserve">外资高端引领+本土国企转型+前沿研发驱动。L4级自动驾驶测试里程超千万公里，智能网联示范区建设成熟，高端智能汽车生态完善。上海不是在造车，是在定标准。</ns0:t>
      </ns0:r>
    </ns0:p>
    <ns0:p>
      <ns0:pPr/>
      <ns0:r>
        <ns0:rPr/>
        <ns0:t xml:space="preserve">矛盾：产能增速逐年放缓，生产与运营成本偏高，本土原创新势力车企孵化能力不足。</ns0:t>
      </ns0:r>
    </ns0:p>
    <ns0:p>
      <ns0:pPr/>
      <ns0:r>
        <ns0:rPr/>
        <ns0:t xml:space="preserve">重庆：传统车谷转型，西部产业核心枢纽</ns0:t>
      </ns0:r>
    </ns0:p>
    <ns0:p>
      <ns0:pPr/>
      <ns0:r>
        <ns0:rPr/>
        <ns0:t xml:space="preserve">一句话定位：这是一座靠华为“续命”的城市。</ns0:t>
      </ns0:r>
    </ns0:p>
    <ns0:p>
      <ns0:pPr/>
      <ns0:r>
        <ns0:rPr/>
        <ns0:t xml:space="preserve">2025年，重庆汽车总产量278.8万辆，全国第一；新能源产量129.6万辆，全国第四。长安携手华为、宁德时代，赛力斯（问界）华为智选模式引爆市场。</ns0:t>
      </ns0:r>
    </ns0:p>
    <ns0:p>
      <ns0:pPr/>
      <ns0:r>
        <ns0:rPr/>
        <ns0:t xml:space="preserve">1200多家零部件企业汇聚，产业集群规模达8000亿元。全国首发L3自动驾驶商用执照。</ns0:t>
      </ns0:r>
    </ns0:p>
    <ns0:p>
      <ns0:pPr/>
      <ns0:r>
        <ns0:rPr/>
        <ns0:t xml:space="preserve">矛盾：智能化转型节奏偏慢，本土高端自主品牌影响力弱，高度依赖传统车企。</ns0:t>
      </ns0:r>
    </ns0:p>
    <ns0:p>
      <ns0:pPr/>
      <ns0:r>
        <ns0:rPr/>
        <ns0:t xml:space="preserve">西安：西北产能之王，极致制造洼地</ns0:t>
      </ns0:r>
    </ns0:p>
    <ns0:p>
      <ns0:pPr/>
      <ns0:r>
        <ns0:rPr/>
        <ns0:t xml:space="preserve">一句话定位：这是一座被比亚迪“包养”的城市。</ns0:t>
      </ns0:r>
    </ns0:p>
    <ns0:p>
      <ns0:pPr/>
      <ns0:r>
        <ns0:rPr/>
        <ns0:t xml:space="preserve">2025年，西安新能源产量109.5万辆，全国第五。比亚迪西安基地单厂产能100万辆，撑起陕西90%以上新能源汽车产量。</ns0:t>
      </ns0:r>
    </ns0:p>
    <ns0:p>
      <ns0:pPr/>
      <ns0:r>
        <ns0:rPr/>
        <ns0:t xml:space="preserve">电池、电机、电控、整车全链条布局，本地配套率超80%。土地、政策补贴力度强劲，劳动力充足。</ns0:t>
      </ns0:r>
    </ns0:p>
    <ns0:p>
      <ns0:pPr/>
      <ns0:r>
        <ns0:rPr/>
        <ns0:t xml:space="preserve">矛盾：产业结构极度单一，高度依赖比亚迪，高端研发人才与技术储备不足。</ns0:t>
      </ns0:r>
    </ns0:p>
    <ns0:p>
      <ns0:pPr/>
      <ns0:r>
        <ns0:rPr/>
        <ns0:t xml:space="preserve">二、第二梯队：区域龙头，暗藏晋级黑马</ns0:t>
      </ns0:r>
    </ns0:p>
    <ns0:p>
      <ns0:pPr/>
      <ns0:r>
        <ns0:rPr/>
        <ns0:t xml:space="preserve">这些城市暂无全维度优势，但凭借独家赛道坐稳区域龙头，部分城市潜力突出，有望冲击第一梯队。</ns0:t>
      </ns0:r>
    </ns0:p>
    <ns0:p>
      <ns0:pPr/>
      <ns0:r>
        <ns0:rPr/>
        <ns0:t xml:space="preserve">芜湖：奇瑞大本营，新能源出口连续22年自主品牌第一，产量90万辆+。</ns0:t>
      </ns0:r>
    </ns0:p>
    <ns0:p>
      <ns0:pPr/>
      <ns0:r>
        <ns0:rPr/>
        <ns0:t xml:space="preserve">北京：小米、理想总部聚集地，智能驾驶、车载芯片技术领先，产量80万辆+。</ns0:t>
      </ns0:r>
    </ns0:p>
    <ns0:p>
      <ns0:pPr/>
      <ns0:r>
        <ns0:rPr/>
        <ns0:t xml:space="preserve">广州：华南消费中心，广汽埃安、小鹏主导，2025年销量36.47万辆全国第一，产量70万辆+。</ns0:t>
      </ns0:r>
    </ns0:p>
    <ns0:p>
      <ns0:pPr/>
      <ns0:r>
        <ns0:rPr/>
        <ns0:t xml:space="preserve">常州：理想总部+比亚迪基地+中创新航，4000多家新能源相关企业，产量65万辆+，“中国电池之都”。</ns0:t>
      </ns0:r>
    </ns0:p>
    <ns0:p>
      <ns0:pPr/>
      <ns0:r>
        <ns0:rPr/>
        <ns0:t xml:space="preserve">郑州：比亚迪+宇通新能源，中部黑马，产量60万辆+。</ns0:t>
      </ns0:r>
    </ns0:p>
    <ns0:p>
      <ns0:pPr/>
      <ns0:r>
        <ns0:rPr/>
        <ns0:t xml:space="preserve">宁波：极氪+比亚迪，三电配套完善，产量50万辆+。</ns0:t>
      </ns0:r>
    </ns0:p>
    <ns0:p>
      <ns0:pPr/>
      <ns0:r>
        <ns0:rPr/>
        <ns0:t xml:space="preserve">长沙：比亚迪+三一新能源+湖南三安，轨道、车载算力、功率半导体高精尖，产量40万辆+。</ns0:t>
      </ns0:r>
    </ns0:p>
    <ns0:p>
      <ns0:pPr/>
      <ns0:r>
        <ns0:rPr/>
        <ns0:t xml:space="preserve">三、第三梯队：细分隐形冠军，单点突破</ns0:t>
      </ns0:r>
    </ns0:p>
    <ns0:p>
      <ns0:pPr/>
      <ns0:r>
        <ns0:rPr/>
        <ns0:t xml:space="preserve">这些城市不追求全产业链，专注单一核心细分赛道，成为全国新能源产业不可或缺的关键配套节点。</ns0:t>
      </ns0:r>
    </ns0:p>
    <ns0:p>
      <ns0:pPr/>
      <ns0:r>
        <ns0:rPr/>
        <ns0:t xml:space="preserve">宁德（福建）：全球动力电池之都，宁德时代总部，电池产能全球第一，掌控产业命脉。</ns0:t>
      </ns0:r>
    </ns0:p>
    <ns0:p>
      <ns0:pPr/>
      <ns0:r>
        <ns0:rPr/>
        <ns0:t xml:space="preserve">宜宾（四川）：西南锂电材料核心基地，富集锂矿资源，电池材料产能全国前列。</ns0:t>
      </ns0:r>
    </ns0:p>
    <ns0:p>
      <ns0:pPr/>
      <ns0:r>
        <ns0:rPr/>
        <ns0:t xml:space="preserve">柳州（广西）：国民微型车之王，宏光MINIEV常年霸榜，深耕下沉市场。</ns0:t>
      </ns0:r>
    </ns0:p>
    <ns0:p>
      <ns0:pPr/>
      <ns0:r>
        <ns0:rPr/>
        <ns0:t xml:space="preserve">青岛（山东）：北方新能源制造枢纽，强势辐射北方与海外市场。</ns0:t>
      </ns0:r>
    </ns0:p>
    <ns0:p>
      <ns0:pPr/>
      <ns0:r>
        <ns0:rPr/>
        <ns0:t xml:space="preserve">天津：京津冀新能源制造中心，国内氢能产业示范标杆。</ns0:t>
      </ns0:r>
    </ns0:p>
    <ns0:p>
      <ns0:pPr/>
      <ns0:r>
        <ns0:rPr/>
        <ns0:t xml:space="preserve">四、五大核心胜负手</ns0:t>
      </ns0:r>
    </ns0:p>
    <ns0:p>
      <ns0:pPr/>
      <ns0:r>
        <ns0:rPr/>
        <ns0:t xml:space="preserve">新能源城市的梯队差距，本质是五大维度的综合差距。</ns0:t>
      </ns0:r>
    </ns0:p>
    <ns0:p>
      <ns0:pPr/>
      <ns0:r>
        <ns0:rPr/>
        <ns0:t xml:space="preserve">产能规模战：领跑城市合肥、深圳、西安，头部五城产能占全国60%以上，产能持续向中西部低成本城市转移。</ns0:t>
      </ns0:r>
    </ns0:p>
    <ns0:p>
      <ns0:pPr/>
      <ns0:r>
        <ns0:rPr/>
        <ns0:t xml:space="preserve">技术研发战：领跑城市上海、北京、深圳，三大城市核心专利占全国40%以上，智能化、自研技术成为核心壁垒。</ns0:t>
      </ns0:r>
    </ns0:p>
    <ns0:p>
      <ns0:pPr/>
      <ns0:r>
        <ns0:rPr/>
        <ns0:t xml:space="preserve">供应链完整度：领跑城市深圳、合肥、重庆，全链条闭环，本地配套率超90%，供应链本地化闭环成为标配。</ns0:t>
      </ns0:r>
    </ns0:p>
    <ns0:p>
      <ns0:pPr/>
      <ns0:r>
        <ns0:rPr/>
        <ns0:t xml:space="preserve">品牌与市场：领跑城市上海、北京、深圳、广州，一线主打高端车型，二三线主打性价比走量，市场分层固化、两极分化。</ns0:t>
      </ns0:r>
    </ns0:p>
    <ns0:p>
      <ns0:pPr/>
      <ns0:r>
        <ns0:rPr/>
        <ns0:t xml:space="preserve">政策与资本：领跑城市合肥、深圳、重庆，千亿级产业基金精准赋能，资本招商取代粗放补贴。</ns0:t>
      </ns0:r>
    </ns0:p>
    <ns0:p>
      <ns0:pPr/>
      <ns0:r>
        <ns0:rPr/>
        <ns0:t xml:space="preserve">五、未来三年：梯队固化，细分突围</ns0:t>
      </ns0:r>
    </ns0:p>
    <ns0:p>
      <ns0:pPr/>
      <ns0:r>
        <ns0:rPr/>
        <ns0:t xml:space="preserve">1. 第一梯队“三强两稳”</ns0:t>
      </ns0:r>
    </ns0:p>
    <ns0:p>
      <ns0:pPr/>
      <ns0:r>
        <ns0:rPr/>
        <ns0:t xml:space="preserve">深圳（龙头生态+出海）、合肥（产能规模+资本招商）、上海（高端制造+前沿技术）长期稳居前三。重庆、西安紧随其后，差距逐步缩小。</ns0:t>
      </ns0:r>
    </ns0:p>
    <ns0:p>
      <ns0:pPr/>
      <ns0:r>
        <ns0:rPr/>
        <ns0:t xml:space="preserve">2. 第二梯队暗藏黑马</ns0:t>
      </ns0:r>
    </ns0:p>
    <ns0:p>
      <ns0:pPr/>
      <ns0:r>
        <ns0:rPr/>
        <ns0:t xml:space="preserve">芜湖、北京、广州、常州梯队地位稳定，其中长沙（高精尖技术）、宁波（高端零部件）差异化优势突出，最有希望突破层级。</ns0:t>
      </ns0:r>
    </ns0:p>
    <ns0:p>
      <ns0:pPr/>
      <ns0:r>
        <ns0:rPr/>
        <ns0:t xml:space="preserve">3. 第三梯队不可替代</ns0:t>
      </ns0:r>
    </ns0:p>
    <ns0:p>
      <ns0:pPr/>
      <ns0:r>
        <ns0:rPr/>
        <ns0:t xml:space="preserve">宁德、宜宾、柳州等城市，依托独家细分赛道筑牢产业地位，是全国产业链的关键配套节点。</ns0:t>
      </ns0:r>
    </ns0:p>
    <ns0:p>
      <ns0:pPr/>
      <ns0:r>
        <ns0:rPr/>
        <ns0:t xml:space="preserve">4. 四大核心趋势</ns0:t>
      </ns0:r>
    </ns0:p>
    <ns0:p>
      <ns0:pPr/>
      <ns0:r>
        <ns0:rPr/>
        <ns0:t xml:space="preserve">产能持续向西、向低成本城市转移；高端研发、总部经济持续向北上深一线集聚；全链条本地化闭环成为城市核心竞争力；智能网联、自研芯片、固态电池成为终极竞争壁垒。</ns0:t>
      </ns0:r>
    </ns0:p>
    <ns0:p>
      <ns0:pPr/>
      <ns0:r>
        <ns0:rPr/>
        <ns0:t xml:space="preserve">写在最后</ns0:t>
      </ns0:r>
    </ns0:p>
    <ns0:p>
      <ns0:pPr/>
      <ns0:r>
        <ns0:rPr/>
        <ns0:t xml:space="preserve">从拼产能、拼补贴，到如今拼技术、拼生态、拼供应链、拼全球化。中国新能源汽车的城市竞争，早已进入高质量发展的深水区。</ns0:t>
      </ns0:r>
    </ns0:p>
    <ns0:p>
      <ns0:pPr/>
      <ns0:r>
        <ns0:rPr/>
        <ns0:t xml:space="preserve">头部城市守住基本盘，二线城市错位突围，细分城市深耕赛道。一套分层清晰、分工明确的全国新能源产业版图，已然成型。</ns0:t>
      </ns0:r>
    </ns0:p>
    <ns0:p>
      <ns0:pPr/>
      <ns0:r>
        <ns0:rPr/>
        <ns0:t xml:space="preserve">未来三年，谁能守住优势、补齐短板，谁就能拿下中国新能源产业的下一个时代红利。</ns0:t>
      </ns0:r>
    </ns0:p>
    <ns0:p>
      <ns0:pPr/>
      <ns0:r>
        <ns0:rPr/>
        <ns0:t xml:space="preserve">互动话题：你最看好哪座城市的新能源汽车发展前景？欢迎在评论区留言讨论！</ns0:t>
      </ns0:r>
    </ns0:p>
    <ns0:p>
      <ns0:pPr/>
      <ns0:r>
        <ns0:rPr/>
        <ns0:t xml:space="preserve">点赞+在看+转发，收藏这份最全新能源城市竞争图谱！</ns0:t>
      </ns0:r>
    </ns0:p>
    <ns0:sectPr>
      <ns0:pgSz w:w="12240" w:h="15840"/>
      <ns0:pgMar w:top="1440" w:right="1440" w:bottom="1440" w:left="1440" w:header="720" w:footer="720"/>
    </ns0:sectPr>
  </ns0:body>
</ns0:document>
</file>

<file path=word/_rels/document.xml.rels><?xml version="1.0" encoding="UTF-8" standalone="yes"?>
<Relationships xmlns="http://schemas.openxmlformats.org/package/2006/relationships">
</Relationships>
</file>